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4897A" w14:textId="10B9179E" w:rsidR="004678A6" w:rsidRPr="007349A0" w:rsidRDefault="00EC7BBC" w:rsidP="00BA035E">
      <w:pPr>
        <w:ind w:left="720" w:hanging="720"/>
        <w:jc w:val="both"/>
        <w:rPr>
          <w:rFonts w:asciiTheme="minorHAnsi" w:hAnsiTheme="minorHAnsi" w:cstheme="minorHAnsi"/>
          <w:noProof/>
          <w:lang w:val="en-IE" w:eastAsia="en-IE"/>
        </w:rPr>
      </w:pPr>
      <w:r w:rsidRPr="007349A0">
        <w:rPr>
          <w:rFonts w:asciiTheme="minorHAnsi" w:hAnsiTheme="minorHAnsi" w:cstheme="minorHAnsi"/>
          <w:noProof/>
          <w:sz w:val="22"/>
          <w:szCs w:val="22"/>
          <w:lang w:val="en-IE" w:eastAsia="en-IE"/>
        </w:rPr>
        <w:drawing>
          <wp:inline distT="0" distB="0" distL="0" distR="0" wp14:anchorId="4573358D" wp14:editId="5D9061AE">
            <wp:extent cx="2286000" cy="9804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27666" cy="998310"/>
                    </a:xfrm>
                    <a:prstGeom prst="rect">
                      <a:avLst/>
                    </a:prstGeom>
                    <a:noFill/>
                    <a:ln>
                      <a:noFill/>
                    </a:ln>
                  </pic:spPr>
                </pic:pic>
              </a:graphicData>
            </a:graphic>
          </wp:inline>
        </w:drawing>
      </w:r>
      <w:r w:rsidR="00984EFC">
        <w:rPr>
          <w:rFonts w:asciiTheme="minorHAnsi" w:hAnsiTheme="minorHAnsi" w:cstheme="minorHAnsi"/>
          <w:noProof/>
          <w:lang w:val="en-IE" w:eastAsia="en-IE"/>
        </w:rPr>
        <w:tab/>
      </w:r>
      <w:r w:rsidR="00BA035E">
        <w:rPr>
          <w:noProof/>
          <w:lang w:val="en-IE" w:eastAsia="en-IE"/>
        </w:rPr>
        <w:drawing>
          <wp:inline distT="0" distB="0" distL="0" distR="0" wp14:anchorId="78A8CED1" wp14:editId="1A36D669">
            <wp:extent cx="2457450" cy="923290"/>
            <wp:effectExtent l="0" t="0" r="0" b="0"/>
            <wp:docPr id="11" name="Picture 54" descr="C:\Users\dbrennan\AppData\Local\Temp\http___www.seregassembly.ie_images_uploads_LogoESIF_Col_Landscap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dbrennan\AppData\Local\Temp\http___www.seregassembly.ie_images_uploads_LogoESIF_Col_Landscape-1.png"/>
                    <pic:cNvPicPr>
                      <a:picLocks noChangeAspect="1" noChangeArrowheads="1"/>
                    </pic:cNvPicPr>
                  </pic:nvPicPr>
                  <pic:blipFill>
                    <a:blip r:embed="rId16" cstate="print"/>
                    <a:srcRect/>
                    <a:stretch>
                      <a:fillRect/>
                    </a:stretch>
                  </pic:blipFill>
                  <pic:spPr bwMode="auto">
                    <a:xfrm>
                      <a:off x="0" y="0"/>
                      <a:ext cx="2500885" cy="939609"/>
                    </a:xfrm>
                    <a:prstGeom prst="rect">
                      <a:avLst/>
                    </a:prstGeom>
                    <a:noFill/>
                    <a:ln w="9525">
                      <a:noFill/>
                      <a:miter lim="800000"/>
                      <a:headEnd/>
                      <a:tailEnd/>
                    </a:ln>
                  </pic:spPr>
                </pic:pic>
              </a:graphicData>
            </a:graphic>
          </wp:inline>
        </w:drawing>
      </w:r>
    </w:p>
    <w:p w14:paraId="041F7085" w14:textId="77777777" w:rsidR="0083150A" w:rsidRPr="007349A0" w:rsidRDefault="0083150A" w:rsidP="00984EFC">
      <w:pPr>
        <w:jc w:val="both"/>
        <w:rPr>
          <w:rFonts w:asciiTheme="minorHAnsi" w:hAnsiTheme="minorHAnsi" w:cstheme="minorHAnsi"/>
          <w:b/>
          <w:lang w:val="en-IE"/>
        </w:rPr>
      </w:pPr>
    </w:p>
    <w:p w14:paraId="57CA172A" w14:textId="77777777" w:rsidR="0078475D" w:rsidRDefault="0078475D" w:rsidP="00984EFC">
      <w:pPr>
        <w:jc w:val="both"/>
        <w:rPr>
          <w:rFonts w:asciiTheme="minorHAnsi" w:hAnsiTheme="minorHAnsi" w:cstheme="minorHAnsi"/>
          <w:b/>
          <w:sz w:val="36"/>
          <w:szCs w:val="36"/>
          <w:lang w:val="en-IE"/>
        </w:rPr>
      </w:pPr>
    </w:p>
    <w:p w14:paraId="7574E77C" w14:textId="3DA961E5" w:rsidR="008C1A67" w:rsidRPr="007349A0" w:rsidRDefault="008C1A67" w:rsidP="00984EFC">
      <w:pPr>
        <w:jc w:val="both"/>
        <w:rPr>
          <w:rFonts w:asciiTheme="minorHAnsi" w:hAnsiTheme="minorHAnsi" w:cstheme="minorHAnsi"/>
          <w:b/>
          <w:sz w:val="36"/>
          <w:szCs w:val="36"/>
          <w:lang w:val="en-IE"/>
        </w:rPr>
      </w:pPr>
      <w:r w:rsidRPr="007349A0">
        <w:rPr>
          <w:rFonts w:asciiTheme="minorHAnsi" w:hAnsiTheme="minorHAnsi" w:cstheme="minorHAnsi"/>
          <w:b/>
          <w:sz w:val="36"/>
          <w:szCs w:val="36"/>
          <w:lang w:val="en-IE"/>
        </w:rPr>
        <w:t xml:space="preserve">Information and </w:t>
      </w:r>
      <w:r w:rsidR="009035D1">
        <w:rPr>
          <w:rFonts w:asciiTheme="minorHAnsi" w:hAnsiTheme="minorHAnsi" w:cstheme="minorHAnsi"/>
          <w:b/>
          <w:sz w:val="36"/>
          <w:szCs w:val="36"/>
          <w:lang w:val="en-IE"/>
        </w:rPr>
        <w:t>Communication</w:t>
      </w:r>
      <w:r w:rsidR="0069498B">
        <w:rPr>
          <w:rFonts w:asciiTheme="minorHAnsi" w:hAnsiTheme="minorHAnsi" w:cstheme="minorHAnsi"/>
          <w:b/>
          <w:sz w:val="36"/>
          <w:szCs w:val="36"/>
          <w:lang w:val="en-IE"/>
        </w:rPr>
        <w:t xml:space="preserve"> </w:t>
      </w:r>
      <w:r w:rsidR="00274FB0">
        <w:rPr>
          <w:rFonts w:asciiTheme="minorHAnsi" w:hAnsiTheme="minorHAnsi" w:cstheme="minorHAnsi"/>
          <w:b/>
          <w:sz w:val="36"/>
          <w:szCs w:val="36"/>
          <w:lang w:val="en-IE"/>
        </w:rPr>
        <w:t>G</w:t>
      </w:r>
      <w:r w:rsidRPr="007349A0">
        <w:rPr>
          <w:rFonts w:asciiTheme="minorHAnsi" w:hAnsiTheme="minorHAnsi" w:cstheme="minorHAnsi"/>
          <w:b/>
          <w:sz w:val="36"/>
          <w:szCs w:val="36"/>
          <w:lang w:val="en-IE"/>
        </w:rPr>
        <w:t xml:space="preserve">uidelines for </w:t>
      </w:r>
      <w:r w:rsidR="001C21FA" w:rsidRPr="007349A0">
        <w:rPr>
          <w:rFonts w:asciiTheme="minorHAnsi" w:hAnsiTheme="minorHAnsi" w:cstheme="minorHAnsi"/>
          <w:b/>
          <w:sz w:val="36"/>
          <w:szCs w:val="36"/>
          <w:lang w:val="en-IE"/>
        </w:rPr>
        <w:t>European</w:t>
      </w:r>
      <w:r w:rsidRPr="007349A0">
        <w:rPr>
          <w:rFonts w:asciiTheme="minorHAnsi" w:hAnsiTheme="minorHAnsi" w:cstheme="minorHAnsi"/>
          <w:b/>
          <w:sz w:val="36"/>
          <w:szCs w:val="36"/>
          <w:lang w:val="en-IE"/>
        </w:rPr>
        <w:t xml:space="preserve"> Structural </w:t>
      </w:r>
      <w:r w:rsidR="00EA6757" w:rsidRPr="007349A0">
        <w:rPr>
          <w:rFonts w:asciiTheme="minorHAnsi" w:hAnsiTheme="minorHAnsi" w:cstheme="minorHAnsi"/>
          <w:b/>
          <w:sz w:val="36"/>
          <w:szCs w:val="36"/>
          <w:lang w:val="en-IE"/>
        </w:rPr>
        <w:t xml:space="preserve">and Investment </w:t>
      </w:r>
      <w:r w:rsidRPr="007349A0">
        <w:rPr>
          <w:rFonts w:asciiTheme="minorHAnsi" w:hAnsiTheme="minorHAnsi" w:cstheme="minorHAnsi"/>
          <w:b/>
          <w:sz w:val="36"/>
          <w:szCs w:val="36"/>
          <w:lang w:val="en-IE"/>
        </w:rPr>
        <w:t xml:space="preserve">Funds </w:t>
      </w:r>
      <w:r w:rsidR="00FB2265" w:rsidRPr="007349A0">
        <w:rPr>
          <w:rFonts w:asciiTheme="minorHAnsi" w:hAnsiTheme="minorHAnsi" w:cstheme="minorHAnsi"/>
          <w:b/>
          <w:sz w:val="36"/>
          <w:szCs w:val="36"/>
          <w:lang w:val="en-IE"/>
        </w:rPr>
        <w:t>2014-2020</w:t>
      </w:r>
    </w:p>
    <w:p w14:paraId="20E17F0D" w14:textId="77777777" w:rsidR="00862449" w:rsidRPr="007349A0" w:rsidRDefault="00862449" w:rsidP="00984EFC">
      <w:pPr>
        <w:jc w:val="both"/>
        <w:rPr>
          <w:rFonts w:asciiTheme="minorHAnsi" w:hAnsiTheme="minorHAnsi" w:cstheme="minorHAnsi"/>
          <w:b/>
          <w:sz w:val="22"/>
          <w:lang w:val="en-IE"/>
        </w:rPr>
      </w:pPr>
    </w:p>
    <w:p w14:paraId="05D3EB12" w14:textId="77777777" w:rsidR="00862449" w:rsidRPr="00844DCF" w:rsidRDefault="00862449" w:rsidP="00844DCF">
      <w:pPr>
        <w:autoSpaceDE w:val="0"/>
        <w:autoSpaceDN w:val="0"/>
        <w:adjustRightInd w:val="0"/>
        <w:jc w:val="both"/>
        <w:rPr>
          <w:rFonts w:asciiTheme="minorHAnsi" w:hAnsiTheme="minorHAnsi" w:cstheme="minorHAnsi"/>
          <w:b/>
          <w:bCs/>
          <w:color w:val="1F4E79" w:themeColor="accent1" w:themeShade="80"/>
          <w:sz w:val="28"/>
          <w:szCs w:val="28"/>
          <w:lang w:val="en-IE"/>
        </w:rPr>
      </w:pPr>
      <w:r w:rsidRPr="00844DCF">
        <w:rPr>
          <w:rFonts w:asciiTheme="minorHAnsi" w:hAnsiTheme="minorHAnsi" w:cstheme="minorHAnsi"/>
          <w:b/>
          <w:bCs/>
          <w:color w:val="1F4E79" w:themeColor="accent1" w:themeShade="80"/>
          <w:sz w:val="28"/>
          <w:szCs w:val="28"/>
          <w:lang w:val="en-IE"/>
        </w:rPr>
        <w:t>Background</w:t>
      </w:r>
    </w:p>
    <w:p w14:paraId="0E9C8981" w14:textId="5E5317CF" w:rsidR="003568B0" w:rsidRPr="003568B0" w:rsidRDefault="00862449" w:rsidP="003568B0">
      <w:pPr>
        <w:jc w:val="both"/>
        <w:rPr>
          <w:rFonts w:asciiTheme="minorHAnsi" w:hAnsiTheme="minorHAnsi" w:cstheme="minorHAnsi"/>
          <w:sz w:val="22"/>
          <w:lang w:val="en-IE"/>
        </w:rPr>
      </w:pPr>
      <w:r w:rsidRPr="003568B0">
        <w:rPr>
          <w:rFonts w:asciiTheme="minorHAnsi" w:hAnsiTheme="minorHAnsi" w:cstheme="minorHAnsi"/>
          <w:sz w:val="22"/>
          <w:lang w:val="en-IE"/>
        </w:rPr>
        <w:t xml:space="preserve">Ireland’s Partnership Agreement </w:t>
      </w:r>
      <w:r w:rsidR="003568B0" w:rsidRPr="003568B0">
        <w:rPr>
          <w:rFonts w:asciiTheme="minorHAnsi" w:hAnsiTheme="minorHAnsi" w:cstheme="minorHAnsi"/>
          <w:sz w:val="22"/>
          <w:lang w:val="en-IE"/>
        </w:rPr>
        <w:t>covers four European Structural and Investment (ESI) Funds</w:t>
      </w:r>
      <w:r w:rsidR="0062534A">
        <w:rPr>
          <w:rFonts w:asciiTheme="minorHAnsi" w:hAnsiTheme="minorHAnsi" w:cstheme="minorHAnsi"/>
          <w:sz w:val="22"/>
          <w:lang w:val="en-IE"/>
        </w:rPr>
        <w:t>:</w:t>
      </w:r>
      <w:r w:rsidR="003568B0" w:rsidRPr="003568B0">
        <w:rPr>
          <w:rFonts w:asciiTheme="minorHAnsi" w:hAnsiTheme="minorHAnsi" w:cstheme="minorHAnsi"/>
          <w:sz w:val="22"/>
          <w:lang w:val="en-IE"/>
        </w:rPr>
        <w:t xml:space="preserve"> </w:t>
      </w:r>
    </w:p>
    <w:p w14:paraId="2D5E80B0" w14:textId="2653C83F" w:rsidR="003568B0" w:rsidRPr="003568B0" w:rsidRDefault="003568B0" w:rsidP="003568B0">
      <w:pPr>
        <w:pStyle w:val="ListParagraph"/>
        <w:numPr>
          <w:ilvl w:val="0"/>
          <w:numId w:val="39"/>
        </w:numPr>
        <w:jc w:val="both"/>
        <w:rPr>
          <w:rFonts w:asciiTheme="minorHAnsi" w:hAnsiTheme="minorHAnsi" w:cstheme="minorHAnsi"/>
          <w:sz w:val="22"/>
          <w:lang w:val="en-IE"/>
        </w:rPr>
      </w:pPr>
      <w:r w:rsidRPr="003568B0">
        <w:rPr>
          <w:rFonts w:asciiTheme="minorHAnsi" w:hAnsiTheme="minorHAnsi" w:cstheme="minorHAnsi"/>
          <w:sz w:val="22"/>
          <w:lang w:val="en-IE"/>
        </w:rPr>
        <w:t>European Regional Development Fund (ERDF)</w:t>
      </w:r>
    </w:p>
    <w:p w14:paraId="2B6DFD2D" w14:textId="77777777" w:rsidR="003568B0" w:rsidRPr="003568B0" w:rsidRDefault="003568B0" w:rsidP="003568B0">
      <w:pPr>
        <w:pStyle w:val="ListParagraph"/>
        <w:numPr>
          <w:ilvl w:val="0"/>
          <w:numId w:val="39"/>
        </w:numPr>
        <w:jc w:val="both"/>
        <w:rPr>
          <w:rFonts w:asciiTheme="minorHAnsi" w:hAnsiTheme="minorHAnsi" w:cstheme="minorHAnsi"/>
          <w:sz w:val="22"/>
          <w:lang w:val="en-IE"/>
        </w:rPr>
      </w:pPr>
      <w:r w:rsidRPr="003568B0">
        <w:rPr>
          <w:rFonts w:asciiTheme="minorHAnsi" w:hAnsiTheme="minorHAnsi" w:cstheme="minorHAnsi"/>
          <w:sz w:val="22"/>
          <w:lang w:val="en-IE"/>
        </w:rPr>
        <w:t>European Social Fund (ESF)</w:t>
      </w:r>
    </w:p>
    <w:p w14:paraId="7E8A7BD7" w14:textId="77777777" w:rsidR="003568B0" w:rsidRPr="003568B0" w:rsidRDefault="003568B0" w:rsidP="003568B0">
      <w:pPr>
        <w:pStyle w:val="ListParagraph"/>
        <w:numPr>
          <w:ilvl w:val="0"/>
          <w:numId w:val="39"/>
        </w:numPr>
        <w:jc w:val="both"/>
        <w:rPr>
          <w:rFonts w:asciiTheme="minorHAnsi" w:hAnsiTheme="minorHAnsi" w:cstheme="minorHAnsi"/>
          <w:sz w:val="22"/>
          <w:lang w:val="en-IE"/>
        </w:rPr>
      </w:pPr>
      <w:r w:rsidRPr="003568B0">
        <w:rPr>
          <w:rFonts w:asciiTheme="minorHAnsi" w:hAnsiTheme="minorHAnsi" w:cstheme="minorHAnsi"/>
          <w:sz w:val="22"/>
          <w:lang w:val="en-IE"/>
        </w:rPr>
        <w:t xml:space="preserve">European Agricultural Fund for Rural Development (EAFRD) and </w:t>
      </w:r>
    </w:p>
    <w:p w14:paraId="0D8AB196" w14:textId="77777777" w:rsidR="003568B0" w:rsidRPr="003568B0" w:rsidRDefault="003568B0" w:rsidP="003568B0">
      <w:pPr>
        <w:pStyle w:val="ListParagraph"/>
        <w:numPr>
          <w:ilvl w:val="0"/>
          <w:numId w:val="39"/>
        </w:numPr>
        <w:jc w:val="both"/>
        <w:rPr>
          <w:rFonts w:asciiTheme="minorHAnsi" w:hAnsiTheme="minorHAnsi" w:cstheme="minorHAnsi"/>
          <w:sz w:val="22"/>
          <w:lang w:val="en-IE"/>
        </w:rPr>
      </w:pPr>
      <w:r w:rsidRPr="003568B0">
        <w:rPr>
          <w:rFonts w:asciiTheme="minorHAnsi" w:hAnsiTheme="minorHAnsi" w:cstheme="minorHAnsi"/>
          <w:sz w:val="22"/>
          <w:lang w:val="en-IE"/>
        </w:rPr>
        <w:t>European Maritime and Fisheries Fund (EMFF)</w:t>
      </w:r>
    </w:p>
    <w:p w14:paraId="43BAFEF7" w14:textId="77777777" w:rsidR="003568B0" w:rsidRDefault="003568B0" w:rsidP="00984EFC">
      <w:pPr>
        <w:jc w:val="both"/>
        <w:rPr>
          <w:rFonts w:asciiTheme="minorHAnsi" w:hAnsiTheme="minorHAnsi" w:cstheme="minorHAnsi"/>
          <w:sz w:val="22"/>
          <w:lang w:val="en-IE"/>
        </w:rPr>
      </w:pPr>
    </w:p>
    <w:p w14:paraId="5841D78E" w14:textId="37FB75CA" w:rsidR="00DD52C9" w:rsidRDefault="001F48FA" w:rsidP="00984EFC">
      <w:pPr>
        <w:jc w:val="both"/>
        <w:rPr>
          <w:rFonts w:asciiTheme="minorHAnsi" w:hAnsiTheme="minorHAnsi" w:cstheme="minorHAnsi"/>
          <w:sz w:val="22"/>
          <w:lang w:val="en-IE"/>
        </w:rPr>
      </w:pPr>
      <w:r>
        <w:rPr>
          <w:rFonts w:asciiTheme="minorHAnsi" w:hAnsiTheme="minorHAnsi" w:cstheme="minorHAnsi"/>
          <w:sz w:val="22"/>
          <w:lang w:val="en-IE"/>
        </w:rPr>
        <w:t>Th</w:t>
      </w:r>
      <w:r w:rsidR="00862449" w:rsidRPr="007349A0">
        <w:rPr>
          <w:rFonts w:asciiTheme="minorHAnsi" w:hAnsiTheme="minorHAnsi" w:cstheme="minorHAnsi"/>
          <w:sz w:val="22"/>
          <w:lang w:val="en-IE"/>
        </w:rPr>
        <w:t xml:space="preserve">ese guidelines are being issued </w:t>
      </w:r>
      <w:r w:rsidR="00335BFD">
        <w:rPr>
          <w:rFonts w:asciiTheme="minorHAnsi" w:hAnsiTheme="minorHAnsi" w:cstheme="minorHAnsi"/>
          <w:sz w:val="22"/>
          <w:lang w:val="en-IE"/>
        </w:rPr>
        <w:t xml:space="preserve">by the Department of Public Expenditure and Reform </w:t>
      </w:r>
      <w:r w:rsidR="00862449" w:rsidRPr="007349A0">
        <w:rPr>
          <w:rFonts w:asciiTheme="minorHAnsi" w:hAnsiTheme="minorHAnsi" w:cstheme="minorHAnsi"/>
          <w:sz w:val="22"/>
          <w:lang w:val="en-IE"/>
        </w:rPr>
        <w:t xml:space="preserve">to ensure the information and </w:t>
      </w:r>
      <w:r w:rsidR="009035D1">
        <w:rPr>
          <w:rFonts w:asciiTheme="minorHAnsi" w:hAnsiTheme="minorHAnsi" w:cstheme="minorHAnsi"/>
          <w:sz w:val="22"/>
          <w:lang w:val="en-IE"/>
        </w:rPr>
        <w:t>communication</w:t>
      </w:r>
      <w:r w:rsidR="00862449" w:rsidRPr="007349A0">
        <w:rPr>
          <w:rFonts w:asciiTheme="minorHAnsi" w:hAnsiTheme="minorHAnsi" w:cstheme="minorHAnsi"/>
          <w:sz w:val="22"/>
          <w:lang w:val="en-IE"/>
        </w:rPr>
        <w:t xml:space="preserve"> requirements are met</w:t>
      </w:r>
      <w:r w:rsidR="00EA6757" w:rsidRPr="007349A0">
        <w:rPr>
          <w:rFonts w:asciiTheme="minorHAnsi" w:hAnsiTheme="minorHAnsi" w:cstheme="minorHAnsi"/>
          <w:sz w:val="22"/>
          <w:szCs w:val="22"/>
          <w:lang w:val="en-IE"/>
        </w:rPr>
        <w:t xml:space="preserve"> for operations approved</w:t>
      </w:r>
      <w:r w:rsidR="00EC7BBC" w:rsidRPr="007349A0">
        <w:rPr>
          <w:rFonts w:asciiTheme="minorHAnsi" w:hAnsiTheme="minorHAnsi" w:cstheme="minorHAnsi"/>
          <w:sz w:val="22"/>
          <w:szCs w:val="22"/>
          <w:lang w:val="en-IE"/>
        </w:rPr>
        <w:t xml:space="preserve"> from 1 January </w:t>
      </w:r>
      <w:r w:rsidR="00EA6757" w:rsidRPr="007349A0">
        <w:rPr>
          <w:rFonts w:asciiTheme="minorHAnsi" w:hAnsiTheme="minorHAnsi" w:cstheme="minorHAnsi"/>
          <w:sz w:val="22"/>
          <w:szCs w:val="22"/>
          <w:lang w:val="en-IE"/>
        </w:rPr>
        <w:t>2014 and thereafter</w:t>
      </w:r>
      <w:r w:rsidR="00862449" w:rsidRPr="007349A0">
        <w:rPr>
          <w:rFonts w:asciiTheme="minorHAnsi" w:hAnsiTheme="minorHAnsi" w:cstheme="minorHAnsi"/>
          <w:sz w:val="22"/>
          <w:lang w:val="en-IE"/>
        </w:rPr>
        <w:t xml:space="preserve">.  </w:t>
      </w:r>
    </w:p>
    <w:p w14:paraId="5B7389A0" w14:textId="77777777" w:rsidR="00DD52C9" w:rsidRDefault="00DD52C9" w:rsidP="00984EFC">
      <w:pPr>
        <w:jc w:val="both"/>
        <w:rPr>
          <w:rFonts w:asciiTheme="minorHAnsi" w:hAnsiTheme="minorHAnsi" w:cstheme="minorHAnsi"/>
          <w:sz w:val="22"/>
          <w:lang w:val="en-IE"/>
        </w:rPr>
      </w:pPr>
    </w:p>
    <w:p w14:paraId="01FE7166" w14:textId="525AD987" w:rsidR="00DD52C9" w:rsidRPr="00DD52C9" w:rsidRDefault="00255F3F" w:rsidP="00255F3F">
      <w:pPr>
        <w:autoSpaceDE w:val="0"/>
        <w:autoSpaceDN w:val="0"/>
        <w:adjustRightInd w:val="0"/>
        <w:jc w:val="both"/>
        <w:rPr>
          <w:rFonts w:asciiTheme="minorHAnsi" w:hAnsiTheme="minorHAnsi" w:cstheme="minorHAnsi"/>
          <w:b/>
          <w:color w:val="231F20"/>
          <w:u w:val="single"/>
        </w:rPr>
      </w:pPr>
      <w:r w:rsidRPr="00DD52C9">
        <w:rPr>
          <w:rFonts w:asciiTheme="minorHAnsi" w:hAnsiTheme="minorHAnsi" w:cstheme="minorHAnsi"/>
          <w:b/>
          <w:color w:val="231F20"/>
          <w:u w:val="single"/>
        </w:rPr>
        <w:t xml:space="preserve">These Guidelines </w:t>
      </w:r>
      <w:r w:rsidR="00DD52C9" w:rsidRPr="00DD52C9">
        <w:rPr>
          <w:rFonts w:asciiTheme="minorHAnsi" w:hAnsiTheme="minorHAnsi" w:cstheme="minorHAnsi"/>
          <w:b/>
          <w:color w:val="231F20"/>
          <w:u w:val="single"/>
        </w:rPr>
        <w:t xml:space="preserve">only apply to operations funded </w:t>
      </w:r>
      <w:r w:rsidR="00DD52C9">
        <w:rPr>
          <w:rFonts w:asciiTheme="minorHAnsi" w:hAnsiTheme="minorHAnsi" w:cstheme="minorHAnsi"/>
          <w:b/>
          <w:color w:val="231F20"/>
          <w:u w:val="single"/>
        </w:rPr>
        <w:t xml:space="preserve">under </w:t>
      </w:r>
      <w:r w:rsidR="00DD52C9" w:rsidRPr="00DD52C9">
        <w:rPr>
          <w:rFonts w:asciiTheme="minorHAnsi" w:hAnsiTheme="minorHAnsi" w:cstheme="minorHAnsi"/>
          <w:b/>
          <w:color w:val="231F20"/>
          <w:u w:val="single"/>
        </w:rPr>
        <w:t xml:space="preserve">the ERDF and ESF.  They </w:t>
      </w:r>
      <w:r w:rsidRPr="00DD52C9">
        <w:rPr>
          <w:rFonts w:asciiTheme="minorHAnsi" w:hAnsiTheme="minorHAnsi" w:cstheme="minorHAnsi"/>
          <w:b/>
          <w:color w:val="231F20"/>
          <w:u w:val="single"/>
        </w:rPr>
        <w:t xml:space="preserve">do not apply to the EAFRD and EMFF.  </w:t>
      </w:r>
    </w:p>
    <w:p w14:paraId="55D32D7A" w14:textId="77777777" w:rsidR="00DD52C9" w:rsidRDefault="00DD52C9" w:rsidP="00255F3F">
      <w:pPr>
        <w:autoSpaceDE w:val="0"/>
        <w:autoSpaceDN w:val="0"/>
        <w:adjustRightInd w:val="0"/>
        <w:jc w:val="both"/>
        <w:rPr>
          <w:rFonts w:asciiTheme="minorHAnsi" w:hAnsiTheme="minorHAnsi" w:cstheme="minorHAnsi"/>
          <w:color w:val="231F20"/>
          <w:sz w:val="22"/>
        </w:rPr>
      </w:pPr>
    </w:p>
    <w:p w14:paraId="6AD3F78A" w14:textId="5381C11E" w:rsidR="00255F3F" w:rsidRDefault="00255F3F" w:rsidP="00255F3F">
      <w:pPr>
        <w:autoSpaceDE w:val="0"/>
        <w:autoSpaceDN w:val="0"/>
        <w:adjustRightInd w:val="0"/>
        <w:jc w:val="both"/>
        <w:rPr>
          <w:rFonts w:asciiTheme="minorHAnsi" w:hAnsiTheme="minorHAnsi" w:cstheme="minorHAnsi"/>
          <w:color w:val="231F20"/>
          <w:sz w:val="22"/>
        </w:rPr>
      </w:pPr>
      <w:r>
        <w:rPr>
          <w:rFonts w:asciiTheme="minorHAnsi" w:hAnsiTheme="minorHAnsi" w:cstheme="minorHAnsi"/>
          <w:sz w:val="22"/>
        </w:rPr>
        <w:t xml:space="preserve">Information and communication rules relating to the EAFRD are set out in Annex III of </w:t>
      </w:r>
      <w:hyperlink r:id="rId17" w:history="1">
        <w:r w:rsidRPr="00B75602">
          <w:rPr>
            <w:rStyle w:val="Hyperlink"/>
            <w:rFonts w:asciiTheme="minorHAnsi" w:hAnsiTheme="minorHAnsi" w:cstheme="minorHAnsi"/>
            <w:sz w:val="22"/>
          </w:rPr>
          <w:t>EU Regulation 808/2014</w:t>
        </w:r>
      </w:hyperlink>
      <w:r>
        <w:rPr>
          <w:rFonts w:asciiTheme="minorHAnsi" w:hAnsiTheme="minorHAnsi" w:cstheme="minorHAnsi"/>
          <w:sz w:val="22"/>
        </w:rPr>
        <w:t xml:space="preserve">.  </w:t>
      </w:r>
      <w:r w:rsidR="00DD52C9">
        <w:rPr>
          <w:rFonts w:asciiTheme="minorHAnsi" w:hAnsiTheme="minorHAnsi" w:cstheme="minorHAnsi"/>
          <w:sz w:val="22"/>
        </w:rPr>
        <w:t xml:space="preserve">And in </w:t>
      </w:r>
      <w:hyperlink r:id="rId18" w:history="1">
        <w:r w:rsidR="00DD52C9" w:rsidRPr="00DD52C9">
          <w:rPr>
            <w:rStyle w:val="Hyperlink"/>
            <w:rFonts w:asciiTheme="minorHAnsi" w:hAnsiTheme="minorHAnsi" w:cstheme="minorHAnsi"/>
            <w:sz w:val="22"/>
          </w:rPr>
          <w:t>EU Regulation 763/2014</w:t>
        </w:r>
      </w:hyperlink>
      <w:r w:rsidR="00DD52C9">
        <w:rPr>
          <w:rFonts w:asciiTheme="minorHAnsi" w:hAnsiTheme="minorHAnsi" w:cstheme="minorHAnsi"/>
          <w:sz w:val="22"/>
        </w:rPr>
        <w:t xml:space="preserve"> in relation to the EMFF.  </w:t>
      </w:r>
      <w:r w:rsidR="00082063">
        <w:rPr>
          <w:rFonts w:asciiTheme="minorHAnsi" w:hAnsiTheme="minorHAnsi" w:cstheme="minorHAnsi"/>
          <w:sz w:val="22"/>
        </w:rPr>
        <w:t xml:space="preserve">While </w:t>
      </w:r>
      <w:r>
        <w:rPr>
          <w:rFonts w:asciiTheme="minorHAnsi" w:hAnsiTheme="minorHAnsi" w:cstheme="minorHAnsi"/>
          <w:sz w:val="22"/>
        </w:rPr>
        <w:t xml:space="preserve">Ireland’s ESI funds logo is not required for projects funded under </w:t>
      </w:r>
      <w:r w:rsidR="00082063">
        <w:rPr>
          <w:rFonts w:asciiTheme="minorHAnsi" w:hAnsiTheme="minorHAnsi" w:cstheme="minorHAnsi"/>
          <w:sz w:val="22"/>
        </w:rPr>
        <w:t xml:space="preserve">the </w:t>
      </w:r>
      <w:r>
        <w:rPr>
          <w:rFonts w:asciiTheme="minorHAnsi" w:hAnsiTheme="minorHAnsi" w:cstheme="minorHAnsi"/>
          <w:sz w:val="22"/>
        </w:rPr>
        <w:t xml:space="preserve">EAFRD </w:t>
      </w:r>
      <w:r w:rsidR="00082063">
        <w:rPr>
          <w:rFonts w:asciiTheme="minorHAnsi" w:hAnsiTheme="minorHAnsi" w:cstheme="minorHAnsi"/>
          <w:sz w:val="22"/>
        </w:rPr>
        <w:t xml:space="preserve">and EMFF, </w:t>
      </w:r>
      <w:r>
        <w:rPr>
          <w:rFonts w:asciiTheme="minorHAnsi" w:hAnsiTheme="minorHAnsi" w:cstheme="minorHAnsi"/>
          <w:sz w:val="22"/>
        </w:rPr>
        <w:t xml:space="preserve">its use </w:t>
      </w:r>
      <w:r w:rsidR="0078475D">
        <w:rPr>
          <w:rFonts w:asciiTheme="minorHAnsi" w:hAnsiTheme="minorHAnsi" w:cstheme="minorHAnsi"/>
          <w:sz w:val="22"/>
        </w:rPr>
        <w:t xml:space="preserve">in accordance with these Guidelines </w:t>
      </w:r>
      <w:r>
        <w:rPr>
          <w:rFonts w:asciiTheme="minorHAnsi" w:hAnsiTheme="minorHAnsi" w:cstheme="minorHAnsi"/>
          <w:sz w:val="22"/>
        </w:rPr>
        <w:t>is encouraged whenever possible.</w:t>
      </w:r>
    </w:p>
    <w:p w14:paraId="3863E1A3" w14:textId="77777777" w:rsidR="00255F3F" w:rsidRPr="007349A0" w:rsidRDefault="00255F3F" w:rsidP="00984EFC">
      <w:pPr>
        <w:jc w:val="both"/>
        <w:rPr>
          <w:rFonts w:asciiTheme="minorHAnsi" w:hAnsiTheme="minorHAnsi" w:cstheme="minorHAnsi"/>
          <w:sz w:val="22"/>
          <w:lang w:val="en-IE"/>
        </w:rPr>
      </w:pPr>
    </w:p>
    <w:p w14:paraId="74469D3E" w14:textId="441584BB" w:rsidR="00862449" w:rsidRPr="00844DCF" w:rsidRDefault="00862449" w:rsidP="00844DCF">
      <w:pPr>
        <w:autoSpaceDE w:val="0"/>
        <w:autoSpaceDN w:val="0"/>
        <w:adjustRightInd w:val="0"/>
        <w:jc w:val="both"/>
        <w:rPr>
          <w:rFonts w:asciiTheme="minorHAnsi" w:hAnsiTheme="minorHAnsi" w:cstheme="minorHAnsi"/>
          <w:b/>
          <w:bCs/>
          <w:color w:val="1F4E79" w:themeColor="accent1" w:themeShade="80"/>
          <w:sz w:val="28"/>
          <w:szCs w:val="28"/>
          <w:lang w:val="en-IE"/>
        </w:rPr>
      </w:pPr>
      <w:r w:rsidRPr="00844DCF">
        <w:rPr>
          <w:rFonts w:asciiTheme="minorHAnsi" w:hAnsiTheme="minorHAnsi" w:cstheme="minorHAnsi"/>
          <w:b/>
          <w:bCs/>
          <w:color w:val="1F4E79" w:themeColor="accent1" w:themeShade="80"/>
          <w:sz w:val="28"/>
          <w:szCs w:val="28"/>
          <w:lang w:val="en-IE"/>
        </w:rPr>
        <w:t xml:space="preserve">Information and </w:t>
      </w:r>
      <w:r w:rsidR="009035D1">
        <w:rPr>
          <w:rFonts w:asciiTheme="minorHAnsi" w:hAnsiTheme="minorHAnsi" w:cstheme="minorHAnsi"/>
          <w:b/>
          <w:bCs/>
          <w:color w:val="1F4E79" w:themeColor="accent1" w:themeShade="80"/>
          <w:sz w:val="28"/>
          <w:szCs w:val="28"/>
          <w:lang w:val="en-IE"/>
        </w:rPr>
        <w:t>Communication</w:t>
      </w:r>
    </w:p>
    <w:p w14:paraId="5266CF01" w14:textId="1B6F359E" w:rsidR="00862449" w:rsidRPr="004F2638" w:rsidRDefault="00FD36BE" w:rsidP="00984EFC">
      <w:pPr>
        <w:autoSpaceDE w:val="0"/>
        <w:autoSpaceDN w:val="0"/>
        <w:adjustRightInd w:val="0"/>
        <w:jc w:val="both"/>
        <w:rPr>
          <w:rFonts w:asciiTheme="minorHAnsi" w:hAnsiTheme="minorHAnsi" w:cstheme="minorHAnsi"/>
          <w:sz w:val="22"/>
          <w:lang w:val="en-IE"/>
        </w:rPr>
      </w:pPr>
      <w:r w:rsidRPr="004F2638">
        <w:rPr>
          <w:rFonts w:asciiTheme="minorHAnsi" w:hAnsiTheme="minorHAnsi" w:cstheme="minorHAnsi"/>
          <w:sz w:val="22"/>
          <w:lang w:val="en-IE"/>
        </w:rPr>
        <w:t>Given the scale of the E</w:t>
      </w:r>
      <w:r w:rsidR="00274FB0">
        <w:rPr>
          <w:rFonts w:asciiTheme="minorHAnsi" w:hAnsiTheme="minorHAnsi" w:cstheme="minorHAnsi"/>
          <w:sz w:val="22"/>
          <w:lang w:val="en-IE"/>
        </w:rPr>
        <w:t xml:space="preserve">uropean </w:t>
      </w:r>
      <w:r w:rsidRPr="004F2638">
        <w:rPr>
          <w:rFonts w:asciiTheme="minorHAnsi" w:hAnsiTheme="minorHAnsi" w:cstheme="minorHAnsi"/>
          <w:sz w:val="22"/>
          <w:lang w:val="en-IE"/>
        </w:rPr>
        <w:t>U</w:t>
      </w:r>
      <w:r w:rsidR="00274FB0">
        <w:rPr>
          <w:rFonts w:asciiTheme="minorHAnsi" w:hAnsiTheme="minorHAnsi" w:cstheme="minorHAnsi"/>
          <w:sz w:val="22"/>
          <w:lang w:val="en-IE"/>
        </w:rPr>
        <w:t xml:space="preserve">nion </w:t>
      </w:r>
      <w:r w:rsidRPr="004F2638">
        <w:rPr>
          <w:rFonts w:asciiTheme="minorHAnsi" w:hAnsiTheme="minorHAnsi" w:cstheme="minorHAnsi"/>
          <w:sz w:val="22"/>
          <w:lang w:val="en-IE"/>
        </w:rPr>
        <w:t>cohesion policy budget (€ 351.8 billion in the 2014-2020</w:t>
      </w:r>
      <w:r w:rsidR="00284866" w:rsidRPr="004F2638">
        <w:rPr>
          <w:rFonts w:asciiTheme="minorHAnsi" w:hAnsiTheme="minorHAnsi" w:cstheme="minorHAnsi"/>
          <w:sz w:val="22"/>
          <w:lang w:val="en-IE"/>
        </w:rPr>
        <w:t xml:space="preserve"> period</w:t>
      </w:r>
      <w:r w:rsidRPr="004F2638">
        <w:rPr>
          <w:rFonts w:asciiTheme="minorHAnsi" w:hAnsiTheme="minorHAnsi" w:cstheme="minorHAnsi"/>
          <w:sz w:val="22"/>
          <w:lang w:val="en-IE"/>
        </w:rPr>
        <w:t>), it is essential to make potential beneficiaries aware of existing funding opportunities and to communicate to citizens</w:t>
      </w:r>
      <w:r w:rsidR="00284866" w:rsidRPr="004F2638">
        <w:rPr>
          <w:rFonts w:asciiTheme="minorHAnsi" w:hAnsiTheme="minorHAnsi" w:cstheme="minorHAnsi"/>
          <w:sz w:val="22"/>
          <w:lang w:val="en-IE"/>
        </w:rPr>
        <w:t xml:space="preserve"> and residents</w:t>
      </w:r>
      <w:r w:rsidRPr="004F2638">
        <w:rPr>
          <w:rFonts w:asciiTheme="minorHAnsi" w:hAnsiTheme="minorHAnsi" w:cstheme="minorHAnsi"/>
          <w:sz w:val="22"/>
          <w:lang w:val="en-IE"/>
        </w:rPr>
        <w:t xml:space="preserve"> the results of these investments. </w:t>
      </w:r>
    </w:p>
    <w:p w14:paraId="4D2043E9" w14:textId="77777777" w:rsidR="00862449" w:rsidRPr="007349A0" w:rsidRDefault="00862449" w:rsidP="00984EFC">
      <w:pPr>
        <w:pStyle w:val="ListParagraph"/>
        <w:autoSpaceDE w:val="0"/>
        <w:autoSpaceDN w:val="0"/>
        <w:adjustRightInd w:val="0"/>
        <w:ind w:left="360"/>
        <w:jc w:val="both"/>
        <w:rPr>
          <w:rFonts w:asciiTheme="minorHAnsi" w:hAnsiTheme="minorHAnsi" w:cstheme="minorHAnsi"/>
          <w:sz w:val="22"/>
          <w:lang w:val="en-IE"/>
        </w:rPr>
      </w:pPr>
    </w:p>
    <w:p w14:paraId="69DA26B8" w14:textId="77777777" w:rsidR="00862449" w:rsidRPr="004F2638" w:rsidRDefault="00FD36BE" w:rsidP="00984EFC">
      <w:pPr>
        <w:autoSpaceDE w:val="0"/>
        <w:autoSpaceDN w:val="0"/>
        <w:adjustRightInd w:val="0"/>
        <w:jc w:val="both"/>
        <w:rPr>
          <w:rFonts w:asciiTheme="minorHAnsi" w:hAnsiTheme="minorHAnsi" w:cstheme="minorHAnsi"/>
          <w:sz w:val="22"/>
          <w:lang w:val="en-IE"/>
        </w:rPr>
      </w:pPr>
      <w:r w:rsidRPr="004F2638">
        <w:rPr>
          <w:rFonts w:asciiTheme="minorHAnsi" w:hAnsiTheme="minorHAnsi" w:cstheme="minorHAnsi"/>
          <w:sz w:val="22"/>
          <w:lang w:val="en-IE"/>
        </w:rPr>
        <w:t>Moreover, public funds must be managed in the most transparent way in order to be open for public scrutiny. Member States must</w:t>
      </w:r>
      <w:r w:rsidR="005C66BA" w:rsidRPr="004F2638">
        <w:rPr>
          <w:rFonts w:asciiTheme="minorHAnsi" w:hAnsiTheme="minorHAnsi" w:cstheme="minorHAnsi"/>
          <w:sz w:val="22"/>
          <w:szCs w:val="22"/>
          <w:lang w:val="en-IE"/>
        </w:rPr>
        <w:t>,</w:t>
      </w:r>
      <w:r w:rsidRPr="004F2638">
        <w:rPr>
          <w:rFonts w:asciiTheme="minorHAnsi" w:hAnsiTheme="minorHAnsi" w:cstheme="minorHAnsi"/>
          <w:sz w:val="22"/>
          <w:lang w:val="en-IE"/>
        </w:rPr>
        <w:t xml:space="preserve"> therefore</w:t>
      </w:r>
      <w:r w:rsidR="005C66BA" w:rsidRPr="004F2638">
        <w:rPr>
          <w:rFonts w:asciiTheme="minorHAnsi" w:hAnsiTheme="minorHAnsi" w:cstheme="minorHAnsi"/>
          <w:sz w:val="22"/>
          <w:szCs w:val="22"/>
          <w:lang w:val="en-IE"/>
        </w:rPr>
        <w:t>,</w:t>
      </w:r>
      <w:r w:rsidRPr="004F2638">
        <w:rPr>
          <w:rFonts w:asciiTheme="minorHAnsi" w:hAnsiTheme="minorHAnsi" w:cstheme="minorHAnsi"/>
          <w:sz w:val="22"/>
          <w:lang w:val="en-IE"/>
        </w:rPr>
        <w:t xml:space="preserve"> provide regular and complete information about available investment opportunities and programmes, and they must publish information about projects and beneficiaries.</w:t>
      </w:r>
    </w:p>
    <w:p w14:paraId="710C6251" w14:textId="77777777" w:rsidR="00862449" w:rsidRPr="007349A0" w:rsidRDefault="00862449" w:rsidP="00984EFC">
      <w:pPr>
        <w:pStyle w:val="ListParagraph"/>
        <w:jc w:val="both"/>
        <w:rPr>
          <w:rFonts w:asciiTheme="minorHAnsi" w:hAnsiTheme="minorHAnsi" w:cstheme="minorHAnsi"/>
          <w:sz w:val="22"/>
          <w:lang w:val="en-IE"/>
        </w:rPr>
      </w:pPr>
    </w:p>
    <w:p w14:paraId="36FD89A7" w14:textId="53A051DD" w:rsidR="001D5955" w:rsidRDefault="00FD36BE" w:rsidP="00984EFC">
      <w:pPr>
        <w:jc w:val="both"/>
        <w:rPr>
          <w:rFonts w:asciiTheme="minorHAnsi" w:hAnsiTheme="minorHAnsi" w:cstheme="minorHAnsi"/>
          <w:sz w:val="22"/>
        </w:rPr>
      </w:pPr>
      <w:r w:rsidRPr="004F2638">
        <w:rPr>
          <w:rFonts w:asciiTheme="minorHAnsi" w:hAnsiTheme="minorHAnsi" w:cstheme="minorHAnsi"/>
          <w:sz w:val="22"/>
          <w:lang w:val="en-IE"/>
        </w:rPr>
        <w:t xml:space="preserve">The information and communication rules for the European Union’s </w:t>
      </w:r>
      <w:r w:rsidRPr="00B75602">
        <w:rPr>
          <w:rFonts w:asciiTheme="minorHAnsi" w:hAnsiTheme="minorHAnsi" w:cstheme="minorHAnsi"/>
          <w:b/>
          <w:sz w:val="22"/>
          <w:lang w:val="en-IE"/>
        </w:rPr>
        <w:t>cohesion policy</w:t>
      </w:r>
      <w:r w:rsidR="006C0BB6">
        <w:rPr>
          <w:rFonts w:asciiTheme="minorHAnsi" w:hAnsiTheme="minorHAnsi" w:cstheme="minorHAnsi"/>
          <w:b/>
          <w:sz w:val="22"/>
          <w:lang w:val="en-IE"/>
        </w:rPr>
        <w:t xml:space="preserve"> </w:t>
      </w:r>
      <w:r w:rsidR="006C0BB6" w:rsidRPr="006C0BB6">
        <w:rPr>
          <w:rFonts w:asciiTheme="minorHAnsi" w:hAnsiTheme="minorHAnsi" w:cstheme="minorHAnsi"/>
          <w:sz w:val="22"/>
          <w:lang w:val="en-IE"/>
        </w:rPr>
        <w:t>(ERDF and ESF)</w:t>
      </w:r>
      <w:r w:rsidRPr="004F2638">
        <w:rPr>
          <w:rFonts w:asciiTheme="minorHAnsi" w:hAnsiTheme="minorHAnsi" w:cstheme="minorHAnsi"/>
          <w:sz w:val="22"/>
          <w:lang w:val="en-IE"/>
        </w:rPr>
        <w:t xml:space="preserve"> are defined in the </w:t>
      </w:r>
      <w:hyperlink r:id="rId19" w:history="1">
        <w:r w:rsidRPr="00B75602">
          <w:rPr>
            <w:rStyle w:val="Hyperlink"/>
            <w:rFonts w:asciiTheme="minorHAnsi" w:hAnsiTheme="minorHAnsi" w:cstheme="minorHAnsi"/>
            <w:bCs/>
            <w:color w:val="000000"/>
            <w:sz w:val="22"/>
            <w:szCs w:val="22"/>
            <w:lang w:val="en-IE"/>
          </w:rPr>
          <w:t>E</w:t>
        </w:r>
        <w:r w:rsidR="00B75602">
          <w:rPr>
            <w:rStyle w:val="Hyperlink"/>
            <w:rFonts w:asciiTheme="minorHAnsi" w:hAnsiTheme="minorHAnsi" w:cstheme="minorHAnsi"/>
            <w:bCs/>
            <w:color w:val="000000"/>
            <w:sz w:val="22"/>
            <w:szCs w:val="22"/>
            <w:lang w:val="en-IE"/>
          </w:rPr>
          <w:t xml:space="preserve">U </w:t>
        </w:r>
        <w:r w:rsidRPr="00B75602">
          <w:rPr>
            <w:rStyle w:val="Hyperlink"/>
            <w:rFonts w:asciiTheme="minorHAnsi" w:hAnsiTheme="minorHAnsi" w:cstheme="minorHAnsi"/>
            <w:bCs/>
            <w:color w:val="000000"/>
            <w:sz w:val="22"/>
            <w:szCs w:val="22"/>
            <w:lang w:val="en-IE"/>
          </w:rPr>
          <w:t>Regulation No 1303/2013</w:t>
        </w:r>
      </w:hyperlink>
      <w:r w:rsidRPr="00B75602">
        <w:rPr>
          <w:rFonts w:asciiTheme="minorHAnsi" w:hAnsiTheme="minorHAnsi" w:cstheme="minorHAnsi"/>
          <w:color w:val="000000" w:themeColor="text1"/>
          <w:sz w:val="22"/>
          <w:u w:val="single"/>
          <w:lang w:val="en-IE"/>
        </w:rPr>
        <w:t> </w:t>
      </w:r>
      <w:r w:rsidRPr="004F2638">
        <w:rPr>
          <w:rFonts w:asciiTheme="minorHAnsi" w:hAnsiTheme="minorHAnsi" w:cstheme="minorHAnsi"/>
          <w:sz w:val="22"/>
          <w:lang w:val="en-IE"/>
        </w:rPr>
        <w:t>of 17 December 2013</w:t>
      </w:r>
      <w:r w:rsidR="00483686">
        <w:rPr>
          <w:rFonts w:asciiTheme="minorHAnsi" w:hAnsiTheme="minorHAnsi" w:cstheme="minorHAnsi"/>
          <w:sz w:val="22"/>
          <w:lang w:val="en-IE"/>
        </w:rPr>
        <w:t xml:space="preserve"> </w:t>
      </w:r>
      <w:r w:rsidR="00483686" w:rsidRPr="00483686">
        <w:rPr>
          <w:rFonts w:asciiTheme="minorHAnsi" w:hAnsiTheme="minorHAnsi" w:cstheme="minorHAnsi"/>
          <w:sz w:val="22"/>
          <w:lang w:val="en-IE"/>
        </w:rPr>
        <w:t>commonly known as the Common Provisions Regulation (CPR).</w:t>
      </w:r>
      <w:r w:rsidRPr="004F2638">
        <w:rPr>
          <w:rFonts w:asciiTheme="minorHAnsi" w:hAnsiTheme="minorHAnsi" w:cstheme="minorHAnsi"/>
          <w:sz w:val="22"/>
          <w:lang w:val="en-IE"/>
        </w:rPr>
        <w:t xml:space="preserve"> </w:t>
      </w:r>
      <w:r w:rsidR="00D80FDF">
        <w:rPr>
          <w:rFonts w:asciiTheme="minorHAnsi" w:hAnsiTheme="minorHAnsi" w:cstheme="minorHAnsi"/>
          <w:sz w:val="22"/>
          <w:lang w:val="en-IE"/>
        </w:rPr>
        <w:t xml:space="preserve"> </w:t>
      </w:r>
      <w:r w:rsidRPr="004F2638">
        <w:rPr>
          <w:rFonts w:asciiTheme="minorHAnsi" w:hAnsiTheme="minorHAnsi" w:cstheme="minorHAnsi"/>
          <w:sz w:val="22"/>
          <w:lang w:val="en-IE"/>
        </w:rPr>
        <w:t xml:space="preserve">Provisions relating to information </w:t>
      </w:r>
      <w:r w:rsidR="00862449" w:rsidRPr="004F2638">
        <w:rPr>
          <w:rFonts w:asciiTheme="minorHAnsi" w:hAnsiTheme="minorHAnsi" w:cstheme="minorHAnsi"/>
          <w:sz w:val="22"/>
          <w:lang w:val="en-IE"/>
        </w:rPr>
        <w:t>and communication</w:t>
      </w:r>
      <w:r w:rsidRPr="004F2638">
        <w:rPr>
          <w:rFonts w:asciiTheme="minorHAnsi" w:hAnsiTheme="minorHAnsi" w:cstheme="minorHAnsi"/>
          <w:sz w:val="22"/>
          <w:lang w:val="en-IE"/>
        </w:rPr>
        <w:t xml:space="preserve"> can be found under </w:t>
      </w:r>
      <w:r w:rsidRPr="00D80FDF">
        <w:rPr>
          <w:rFonts w:asciiTheme="minorHAnsi" w:hAnsiTheme="minorHAnsi" w:cstheme="minorHAnsi"/>
          <w:b/>
          <w:sz w:val="22"/>
          <w:lang w:val="en-IE"/>
        </w:rPr>
        <w:t>Articles 115-117 and Annex XII</w:t>
      </w:r>
      <w:r w:rsidR="00274FB0">
        <w:rPr>
          <w:rFonts w:asciiTheme="minorHAnsi" w:hAnsiTheme="minorHAnsi" w:cstheme="minorHAnsi"/>
          <w:b/>
          <w:sz w:val="22"/>
          <w:lang w:val="en-IE"/>
        </w:rPr>
        <w:t xml:space="preserve"> of </w:t>
      </w:r>
      <w:hyperlink r:id="rId20" w:history="1">
        <w:r w:rsidR="00C61157">
          <w:rPr>
            <w:rStyle w:val="Hyperlink"/>
            <w:rFonts w:asciiTheme="minorHAnsi" w:hAnsiTheme="minorHAnsi" w:cstheme="minorHAnsi"/>
            <w:sz w:val="22"/>
            <w:lang w:val="en-IE"/>
          </w:rPr>
          <w:t>EU Regulation 1303/2013</w:t>
        </w:r>
      </w:hyperlink>
      <w:r w:rsidR="00274FB0">
        <w:rPr>
          <w:rStyle w:val="Hyperlink"/>
          <w:rFonts w:asciiTheme="minorHAnsi" w:hAnsiTheme="minorHAnsi" w:cstheme="minorHAnsi"/>
          <w:sz w:val="22"/>
          <w:lang w:val="en-IE"/>
        </w:rPr>
        <w:t xml:space="preserve"> </w:t>
      </w:r>
      <w:r w:rsidR="00274FB0" w:rsidRPr="00274FB0">
        <w:rPr>
          <w:rFonts w:asciiTheme="minorHAnsi" w:hAnsiTheme="minorHAnsi" w:cstheme="minorHAnsi"/>
          <w:sz w:val="22"/>
        </w:rPr>
        <w:t xml:space="preserve">and in accordance with </w:t>
      </w:r>
      <w:r w:rsidR="00274FB0" w:rsidRPr="00483686">
        <w:rPr>
          <w:rFonts w:asciiTheme="minorHAnsi" w:hAnsiTheme="minorHAnsi" w:cstheme="minorHAnsi"/>
          <w:b/>
          <w:sz w:val="22"/>
        </w:rPr>
        <w:t>Articles 3-5 and Annex II</w:t>
      </w:r>
      <w:r w:rsidR="00274FB0" w:rsidRPr="00274FB0">
        <w:rPr>
          <w:rFonts w:asciiTheme="minorHAnsi" w:hAnsiTheme="minorHAnsi" w:cstheme="minorHAnsi"/>
          <w:sz w:val="22"/>
        </w:rPr>
        <w:t xml:space="preserve"> of Implementing </w:t>
      </w:r>
      <w:hyperlink r:id="rId21" w:history="1">
        <w:r w:rsidR="00274FB0" w:rsidRPr="00274FB0">
          <w:rPr>
            <w:rStyle w:val="Hyperlink"/>
            <w:rFonts w:asciiTheme="minorHAnsi" w:hAnsiTheme="minorHAnsi" w:cstheme="minorHAnsi"/>
            <w:sz w:val="22"/>
          </w:rPr>
          <w:t>EU Regulation 821/2014.</w:t>
        </w:r>
      </w:hyperlink>
    </w:p>
    <w:p w14:paraId="69A0011F" w14:textId="55AAB2DB" w:rsidR="00880EB0" w:rsidRDefault="00FD36BE" w:rsidP="00984EFC">
      <w:pPr>
        <w:autoSpaceDE w:val="0"/>
        <w:autoSpaceDN w:val="0"/>
        <w:adjustRightInd w:val="0"/>
        <w:jc w:val="both"/>
        <w:rPr>
          <w:rFonts w:asciiTheme="minorHAnsi" w:hAnsiTheme="minorHAnsi" w:cstheme="minorHAnsi"/>
          <w:sz w:val="22"/>
          <w:lang w:val="en-IE"/>
        </w:rPr>
      </w:pPr>
      <w:r w:rsidRPr="004F2638">
        <w:rPr>
          <w:rFonts w:asciiTheme="minorHAnsi" w:hAnsiTheme="minorHAnsi" w:cstheme="minorHAnsi"/>
          <w:sz w:val="22"/>
          <w:lang w:val="en-IE"/>
        </w:rPr>
        <w:t xml:space="preserve">Briefly, the main information and communication requirements for </w:t>
      </w:r>
      <w:r w:rsidRPr="00B75602">
        <w:rPr>
          <w:rFonts w:asciiTheme="minorHAnsi" w:hAnsiTheme="minorHAnsi" w:cstheme="minorHAnsi"/>
          <w:b/>
          <w:sz w:val="22"/>
          <w:lang w:val="en-IE"/>
        </w:rPr>
        <w:t>cohesion policy</w:t>
      </w:r>
      <w:r w:rsidR="00B75602">
        <w:rPr>
          <w:rFonts w:asciiTheme="minorHAnsi" w:hAnsiTheme="minorHAnsi" w:cstheme="minorHAnsi"/>
          <w:sz w:val="22"/>
          <w:lang w:val="en-IE"/>
        </w:rPr>
        <w:t xml:space="preserve"> (ERDF and ESF)</w:t>
      </w:r>
      <w:r w:rsidR="00880EB0">
        <w:rPr>
          <w:rFonts w:asciiTheme="minorHAnsi" w:hAnsiTheme="minorHAnsi" w:cstheme="minorHAnsi"/>
          <w:sz w:val="22"/>
          <w:lang w:val="en-IE"/>
        </w:rPr>
        <w:t xml:space="preserve"> are set out in Article 115 of the CPR.  </w:t>
      </w:r>
    </w:p>
    <w:p w14:paraId="5BF93132" w14:textId="77777777" w:rsidR="00880EB0" w:rsidRDefault="00880EB0" w:rsidP="00984EFC">
      <w:pPr>
        <w:autoSpaceDE w:val="0"/>
        <w:autoSpaceDN w:val="0"/>
        <w:adjustRightInd w:val="0"/>
        <w:jc w:val="both"/>
        <w:rPr>
          <w:rFonts w:asciiTheme="minorHAnsi" w:hAnsiTheme="minorHAnsi" w:cstheme="minorHAnsi"/>
          <w:sz w:val="22"/>
          <w:lang w:val="en-IE"/>
        </w:rPr>
      </w:pPr>
    </w:p>
    <w:p w14:paraId="74C7D705" w14:textId="22B48150" w:rsidR="00FD36BE" w:rsidRPr="004F2638" w:rsidRDefault="00FD36BE" w:rsidP="00984EFC">
      <w:pPr>
        <w:autoSpaceDE w:val="0"/>
        <w:autoSpaceDN w:val="0"/>
        <w:adjustRightInd w:val="0"/>
        <w:jc w:val="both"/>
        <w:rPr>
          <w:rFonts w:asciiTheme="minorHAnsi" w:hAnsiTheme="minorHAnsi" w:cstheme="minorHAnsi"/>
          <w:sz w:val="22"/>
          <w:lang w:val="en-IE"/>
        </w:rPr>
      </w:pPr>
      <w:r w:rsidRPr="004F2638">
        <w:rPr>
          <w:rFonts w:asciiTheme="minorHAnsi" w:hAnsiTheme="minorHAnsi" w:cstheme="minorHAnsi"/>
          <w:b/>
          <w:sz w:val="22"/>
          <w:lang w:val="en-IE"/>
        </w:rPr>
        <w:t xml:space="preserve">Member States and </w:t>
      </w:r>
      <w:r w:rsidR="00043952">
        <w:rPr>
          <w:rFonts w:asciiTheme="minorHAnsi" w:hAnsiTheme="minorHAnsi" w:cstheme="minorHAnsi"/>
          <w:b/>
          <w:sz w:val="22"/>
          <w:lang w:val="en-IE"/>
        </w:rPr>
        <w:t>Managing A</w:t>
      </w:r>
      <w:r w:rsidRPr="004F2638">
        <w:rPr>
          <w:rFonts w:asciiTheme="minorHAnsi" w:hAnsiTheme="minorHAnsi" w:cstheme="minorHAnsi"/>
          <w:b/>
          <w:sz w:val="22"/>
          <w:lang w:val="en-IE"/>
        </w:rPr>
        <w:t>uthorities </w:t>
      </w:r>
      <w:r w:rsidRPr="004F2638">
        <w:rPr>
          <w:rFonts w:asciiTheme="minorHAnsi" w:hAnsiTheme="minorHAnsi" w:cstheme="minorHAnsi"/>
          <w:sz w:val="22"/>
          <w:lang w:val="en-IE"/>
        </w:rPr>
        <w:t>are</w:t>
      </w:r>
      <w:r w:rsidRPr="004F2638">
        <w:rPr>
          <w:rFonts w:asciiTheme="minorHAnsi" w:hAnsiTheme="minorHAnsi" w:cstheme="minorHAnsi"/>
          <w:b/>
          <w:sz w:val="22"/>
          <w:lang w:val="en-IE"/>
        </w:rPr>
        <w:t> </w:t>
      </w:r>
      <w:r w:rsidRPr="004F2638">
        <w:rPr>
          <w:rFonts w:asciiTheme="minorHAnsi" w:hAnsiTheme="minorHAnsi" w:cstheme="minorHAnsi"/>
          <w:sz w:val="22"/>
          <w:lang w:val="en-IE"/>
        </w:rPr>
        <w:t xml:space="preserve">responsible </w:t>
      </w:r>
      <w:r w:rsidR="00880EB0">
        <w:rPr>
          <w:rFonts w:asciiTheme="minorHAnsi" w:hAnsiTheme="minorHAnsi" w:cstheme="minorHAnsi"/>
          <w:sz w:val="22"/>
          <w:lang w:val="en-IE"/>
        </w:rPr>
        <w:t>for</w:t>
      </w:r>
      <w:r w:rsidRPr="004F2638">
        <w:rPr>
          <w:rFonts w:asciiTheme="minorHAnsi" w:hAnsiTheme="minorHAnsi" w:cstheme="minorHAnsi"/>
          <w:sz w:val="22"/>
          <w:lang w:val="en-IE"/>
        </w:rPr>
        <w:t>:</w:t>
      </w:r>
    </w:p>
    <w:p w14:paraId="3190D8D9" w14:textId="53E41B9E" w:rsidR="00FD36BE" w:rsidRPr="007349A0" w:rsidRDefault="00FD36BE" w:rsidP="00984EFC">
      <w:pPr>
        <w:numPr>
          <w:ilvl w:val="0"/>
          <w:numId w:val="15"/>
        </w:numPr>
        <w:autoSpaceDE w:val="0"/>
        <w:autoSpaceDN w:val="0"/>
        <w:adjustRightInd w:val="0"/>
        <w:jc w:val="both"/>
        <w:rPr>
          <w:rFonts w:asciiTheme="minorHAnsi" w:hAnsiTheme="minorHAnsi" w:cstheme="minorHAnsi"/>
          <w:sz w:val="22"/>
          <w:lang w:val="en-IE"/>
        </w:rPr>
      </w:pPr>
      <w:r w:rsidRPr="007349A0">
        <w:rPr>
          <w:rFonts w:asciiTheme="minorHAnsi" w:hAnsiTheme="minorHAnsi" w:cstheme="minorHAnsi"/>
          <w:sz w:val="22"/>
          <w:lang w:val="en-IE"/>
        </w:rPr>
        <w:t>Drawing up</w:t>
      </w:r>
      <w:r w:rsidR="00880EB0">
        <w:rPr>
          <w:rFonts w:asciiTheme="minorHAnsi" w:hAnsiTheme="minorHAnsi" w:cstheme="minorHAnsi"/>
          <w:sz w:val="22"/>
          <w:lang w:val="en-IE"/>
        </w:rPr>
        <w:t xml:space="preserve"> a </w:t>
      </w:r>
      <w:r w:rsidRPr="007349A0">
        <w:rPr>
          <w:rFonts w:asciiTheme="minorHAnsi" w:hAnsiTheme="minorHAnsi" w:cstheme="minorHAnsi"/>
          <w:b/>
          <w:sz w:val="22"/>
          <w:lang w:val="en-IE"/>
        </w:rPr>
        <w:t>communication strategy </w:t>
      </w:r>
      <w:r w:rsidRPr="007349A0">
        <w:rPr>
          <w:rFonts w:asciiTheme="minorHAnsi" w:hAnsiTheme="minorHAnsi" w:cstheme="minorHAnsi"/>
          <w:sz w:val="22"/>
          <w:lang w:val="en-IE"/>
        </w:rPr>
        <w:t xml:space="preserve">for each </w:t>
      </w:r>
      <w:r w:rsidR="00043952">
        <w:rPr>
          <w:rFonts w:asciiTheme="minorHAnsi" w:hAnsiTheme="minorHAnsi" w:cstheme="minorHAnsi"/>
          <w:sz w:val="22"/>
          <w:lang w:val="en-IE"/>
        </w:rPr>
        <w:t>Operational Programme</w:t>
      </w:r>
      <w:r w:rsidRPr="007349A0">
        <w:rPr>
          <w:rFonts w:asciiTheme="minorHAnsi" w:hAnsiTheme="minorHAnsi" w:cstheme="minorHAnsi"/>
          <w:sz w:val="22"/>
          <w:lang w:val="en-IE"/>
        </w:rPr>
        <w:t>;</w:t>
      </w:r>
    </w:p>
    <w:p w14:paraId="1CDBC464" w14:textId="51BD2DAE" w:rsidR="00FD36BE" w:rsidRPr="007349A0" w:rsidRDefault="00FD36BE" w:rsidP="00984EFC">
      <w:pPr>
        <w:numPr>
          <w:ilvl w:val="0"/>
          <w:numId w:val="15"/>
        </w:numPr>
        <w:autoSpaceDE w:val="0"/>
        <w:autoSpaceDN w:val="0"/>
        <w:adjustRightInd w:val="0"/>
        <w:jc w:val="both"/>
        <w:rPr>
          <w:rFonts w:asciiTheme="minorHAnsi" w:hAnsiTheme="minorHAnsi" w:cstheme="minorHAnsi"/>
          <w:sz w:val="22"/>
          <w:lang w:val="en-IE"/>
        </w:rPr>
      </w:pPr>
      <w:r w:rsidRPr="007349A0">
        <w:rPr>
          <w:rFonts w:asciiTheme="minorHAnsi" w:hAnsiTheme="minorHAnsi" w:cstheme="minorHAnsi"/>
          <w:sz w:val="22"/>
          <w:lang w:val="en-IE"/>
        </w:rPr>
        <w:t>Establishing a </w:t>
      </w:r>
      <w:r w:rsidRPr="007349A0">
        <w:rPr>
          <w:rFonts w:asciiTheme="minorHAnsi" w:hAnsiTheme="minorHAnsi" w:cstheme="minorHAnsi"/>
          <w:b/>
          <w:sz w:val="22"/>
          <w:lang w:val="en-IE"/>
        </w:rPr>
        <w:t>single website</w:t>
      </w:r>
      <w:r w:rsidRPr="007349A0">
        <w:rPr>
          <w:rFonts w:asciiTheme="minorHAnsi" w:hAnsiTheme="minorHAnsi" w:cstheme="minorHAnsi"/>
          <w:sz w:val="22"/>
          <w:lang w:val="en-IE"/>
        </w:rPr>
        <w:t xml:space="preserve"> or </w:t>
      </w:r>
      <w:r w:rsidR="00880EB0">
        <w:rPr>
          <w:rFonts w:asciiTheme="minorHAnsi" w:hAnsiTheme="minorHAnsi" w:cstheme="minorHAnsi"/>
          <w:sz w:val="22"/>
          <w:lang w:val="en-IE"/>
        </w:rPr>
        <w:t xml:space="preserve">single website </w:t>
      </w:r>
      <w:r w:rsidRPr="007349A0">
        <w:rPr>
          <w:rFonts w:asciiTheme="minorHAnsi" w:hAnsiTheme="minorHAnsi" w:cstheme="minorHAnsi"/>
          <w:sz w:val="22"/>
          <w:lang w:val="en-IE"/>
        </w:rPr>
        <w:t>portal providing information on</w:t>
      </w:r>
      <w:r w:rsidR="00880EB0">
        <w:rPr>
          <w:rFonts w:asciiTheme="minorHAnsi" w:hAnsiTheme="minorHAnsi" w:cstheme="minorHAnsi"/>
          <w:sz w:val="22"/>
          <w:lang w:val="en-IE"/>
        </w:rPr>
        <w:t xml:space="preserve">, and access to, </w:t>
      </w:r>
      <w:r w:rsidRPr="007349A0">
        <w:rPr>
          <w:rFonts w:asciiTheme="minorHAnsi" w:hAnsiTheme="minorHAnsi" w:cstheme="minorHAnsi"/>
          <w:sz w:val="22"/>
          <w:lang w:val="en-IE"/>
        </w:rPr>
        <w:t xml:space="preserve">all </w:t>
      </w:r>
      <w:r w:rsidR="00043952">
        <w:rPr>
          <w:rFonts w:asciiTheme="minorHAnsi" w:hAnsiTheme="minorHAnsi" w:cstheme="minorHAnsi"/>
          <w:sz w:val="22"/>
          <w:lang w:val="en-IE"/>
        </w:rPr>
        <w:t>Operational Programme</w:t>
      </w:r>
      <w:r w:rsidRPr="007349A0">
        <w:rPr>
          <w:rFonts w:asciiTheme="minorHAnsi" w:hAnsiTheme="minorHAnsi" w:cstheme="minorHAnsi"/>
          <w:sz w:val="22"/>
          <w:lang w:val="en-IE"/>
        </w:rPr>
        <w:t xml:space="preserve">s in that </w:t>
      </w:r>
      <w:r w:rsidR="00880EB0">
        <w:rPr>
          <w:rFonts w:asciiTheme="minorHAnsi" w:hAnsiTheme="minorHAnsi" w:cstheme="minorHAnsi"/>
          <w:sz w:val="22"/>
          <w:lang w:val="en-IE"/>
        </w:rPr>
        <w:t>Member State, including information about the timing of implementation of programming and any related public consultation processes</w:t>
      </w:r>
      <w:r w:rsidRPr="007349A0">
        <w:rPr>
          <w:rFonts w:asciiTheme="minorHAnsi" w:hAnsiTheme="minorHAnsi" w:cstheme="minorHAnsi"/>
          <w:sz w:val="22"/>
          <w:lang w:val="en-IE"/>
        </w:rPr>
        <w:t>;</w:t>
      </w:r>
    </w:p>
    <w:p w14:paraId="3609F5B6" w14:textId="2BDCDE7B" w:rsidR="00FD36BE" w:rsidRPr="007349A0" w:rsidRDefault="00FD36BE" w:rsidP="00984EFC">
      <w:pPr>
        <w:numPr>
          <w:ilvl w:val="0"/>
          <w:numId w:val="15"/>
        </w:numPr>
        <w:autoSpaceDE w:val="0"/>
        <w:autoSpaceDN w:val="0"/>
        <w:adjustRightInd w:val="0"/>
        <w:jc w:val="both"/>
        <w:rPr>
          <w:rFonts w:asciiTheme="minorHAnsi" w:hAnsiTheme="minorHAnsi" w:cstheme="minorHAnsi"/>
          <w:sz w:val="22"/>
          <w:lang w:val="en-IE"/>
        </w:rPr>
      </w:pPr>
      <w:r w:rsidRPr="007349A0">
        <w:rPr>
          <w:rFonts w:asciiTheme="minorHAnsi" w:hAnsiTheme="minorHAnsi" w:cstheme="minorHAnsi"/>
          <w:sz w:val="22"/>
          <w:lang w:val="en-IE"/>
        </w:rPr>
        <w:t>Informing potential beneficiaries about </w:t>
      </w:r>
      <w:r w:rsidRPr="007349A0">
        <w:rPr>
          <w:rFonts w:asciiTheme="minorHAnsi" w:hAnsiTheme="minorHAnsi" w:cstheme="minorHAnsi"/>
          <w:b/>
          <w:sz w:val="22"/>
          <w:lang w:val="en-IE"/>
        </w:rPr>
        <w:t>funding opportunities</w:t>
      </w:r>
      <w:r w:rsidR="0064095A" w:rsidRPr="007349A0">
        <w:rPr>
          <w:rFonts w:asciiTheme="minorHAnsi" w:hAnsiTheme="minorHAnsi" w:cstheme="minorHAnsi"/>
          <w:b/>
          <w:bCs/>
          <w:sz w:val="22"/>
          <w:szCs w:val="22"/>
          <w:lang w:val="en-IE"/>
        </w:rPr>
        <w:t xml:space="preserve"> </w:t>
      </w:r>
      <w:r w:rsidR="00880EB0">
        <w:rPr>
          <w:rFonts w:asciiTheme="minorHAnsi" w:hAnsiTheme="minorHAnsi" w:cstheme="minorHAnsi"/>
          <w:b/>
          <w:bCs/>
          <w:sz w:val="22"/>
          <w:szCs w:val="22"/>
          <w:lang w:val="en-IE"/>
        </w:rPr>
        <w:t xml:space="preserve">under </w:t>
      </w:r>
      <w:r w:rsidR="00043952">
        <w:rPr>
          <w:rFonts w:asciiTheme="minorHAnsi" w:hAnsiTheme="minorHAnsi" w:cstheme="minorHAnsi"/>
          <w:b/>
          <w:bCs/>
          <w:sz w:val="22"/>
          <w:szCs w:val="22"/>
          <w:lang w:val="en-IE"/>
        </w:rPr>
        <w:t>Operational Programme</w:t>
      </w:r>
      <w:r w:rsidR="00880EB0">
        <w:rPr>
          <w:rFonts w:asciiTheme="minorHAnsi" w:hAnsiTheme="minorHAnsi" w:cstheme="minorHAnsi"/>
          <w:b/>
          <w:bCs/>
          <w:sz w:val="22"/>
          <w:szCs w:val="22"/>
          <w:lang w:val="en-IE"/>
        </w:rPr>
        <w:t>s;</w:t>
      </w:r>
    </w:p>
    <w:p w14:paraId="3724289A" w14:textId="394E0115" w:rsidR="00FD36BE" w:rsidRPr="007349A0" w:rsidRDefault="00FD36BE" w:rsidP="00984EFC">
      <w:pPr>
        <w:numPr>
          <w:ilvl w:val="0"/>
          <w:numId w:val="15"/>
        </w:numPr>
        <w:autoSpaceDE w:val="0"/>
        <w:autoSpaceDN w:val="0"/>
        <w:adjustRightInd w:val="0"/>
        <w:jc w:val="both"/>
        <w:rPr>
          <w:rFonts w:asciiTheme="minorHAnsi" w:hAnsiTheme="minorHAnsi" w:cstheme="minorHAnsi"/>
          <w:sz w:val="22"/>
          <w:lang w:val="en-IE"/>
        </w:rPr>
      </w:pPr>
      <w:r w:rsidRPr="007349A0">
        <w:rPr>
          <w:rFonts w:asciiTheme="minorHAnsi" w:hAnsiTheme="minorHAnsi" w:cstheme="minorHAnsi"/>
          <w:sz w:val="22"/>
          <w:lang w:val="en-IE"/>
        </w:rPr>
        <w:t xml:space="preserve">Publicising </w:t>
      </w:r>
      <w:r w:rsidR="00880EB0">
        <w:rPr>
          <w:rFonts w:asciiTheme="minorHAnsi" w:hAnsiTheme="minorHAnsi" w:cstheme="minorHAnsi"/>
          <w:sz w:val="22"/>
          <w:lang w:val="en-IE"/>
        </w:rPr>
        <w:t xml:space="preserve">to Union citizens the roles and </w:t>
      </w:r>
      <w:r w:rsidRPr="007349A0">
        <w:rPr>
          <w:rFonts w:asciiTheme="minorHAnsi" w:hAnsiTheme="minorHAnsi" w:cstheme="minorHAnsi"/>
          <w:b/>
          <w:sz w:val="22"/>
          <w:lang w:val="en-IE"/>
        </w:rPr>
        <w:t>achievements</w:t>
      </w:r>
      <w:r w:rsidRPr="007349A0">
        <w:rPr>
          <w:rFonts w:asciiTheme="minorHAnsi" w:hAnsiTheme="minorHAnsi" w:cstheme="minorHAnsi"/>
          <w:sz w:val="22"/>
          <w:lang w:val="en-IE"/>
        </w:rPr>
        <w:t xml:space="preserve"> of cohesion policy </w:t>
      </w:r>
      <w:r w:rsidR="00880EB0">
        <w:rPr>
          <w:rFonts w:asciiTheme="minorHAnsi" w:hAnsiTheme="minorHAnsi" w:cstheme="minorHAnsi"/>
          <w:sz w:val="22"/>
          <w:lang w:val="en-IE"/>
        </w:rPr>
        <w:t>and of the funds through information and communication actions on the results and impact of Partnership Agreements</w:t>
      </w:r>
      <w:r w:rsidR="009415B6">
        <w:rPr>
          <w:rFonts w:asciiTheme="minorHAnsi" w:hAnsiTheme="minorHAnsi" w:cstheme="minorHAnsi"/>
          <w:sz w:val="22"/>
          <w:lang w:val="en-IE"/>
        </w:rPr>
        <w:t xml:space="preserve">, </w:t>
      </w:r>
      <w:r w:rsidR="00043952">
        <w:rPr>
          <w:rFonts w:asciiTheme="minorHAnsi" w:hAnsiTheme="minorHAnsi" w:cstheme="minorHAnsi"/>
          <w:sz w:val="22"/>
          <w:lang w:val="en-IE"/>
        </w:rPr>
        <w:t>Operational Programme</w:t>
      </w:r>
      <w:r w:rsidR="009415B6">
        <w:rPr>
          <w:rFonts w:asciiTheme="minorHAnsi" w:hAnsiTheme="minorHAnsi" w:cstheme="minorHAnsi"/>
          <w:sz w:val="22"/>
          <w:lang w:val="en-IE"/>
        </w:rPr>
        <w:t>s and operations</w:t>
      </w:r>
      <w:r w:rsidR="00995D55" w:rsidRPr="007349A0">
        <w:rPr>
          <w:rFonts w:asciiTheme="minorHAnsi" w:hAnsiTheme="minorHAnsi" w:cstheme="minorHAnsi"/>
          <w:sz w:val="22"/>
          <w:lang w:val="en-IE"/>
        </w:rPr>
        <w:t>;</w:t>
      </w:r>
    </w:p>
    <w:p w14:paraId="01365B7D" w14:textId="77777777" w:rsidR="00FD36BE" w:rsidRPr="007349A0" w:rsidRDefault="00FD36BE" w:rsidP="00984EFC">
      <w:pPr>
        <w:numPr>
          <w:ilvl w:val="0"/>
          <w:numId w:val="15"/>
        </w:numPr>
        <w:autoSpaceDE w:val="0"/>
        <w:autoSpaceDN w:val="0"/>
        <w:adjustRightInd w:val="0"/>
        <w:jc w:val="both"/>
        <w:rPr>
          <w:rFonts w:asciiTheme="minorHAnsi" w:hAnsiTheme="minorHAnsi" w:cstheme="minorHAnsi"/>
          <w:sz w:val="22"/>
          <w:lang w:val="en-IE"/>
        </w:rPr>
      </w:pPr>
      <w:r w:rsidRPr="007349A0">
        <w:rPr>
          <w:rFonts w:asciiTheme="minorHAnsi" w:hAnsiTheme="minorHAnsi" w:cstheme="minorHAnsi"/>
          <w:sz w:val="22"/>
          <w:lang w:val="en-IE"/>
        </w:rPr>
        <w:t>Organising a programme </w:t>
      </w:r>
      <w:r w:rsidRPr="007349A0">
        <w:rPr>
          <w:rFonts w:asciiTheme="minorHAnsi" w:hAnsiTheme="minorHAnsi" w:cstheme="minorHAnsi"/>
          <w:b/>
          <w:sz w:val="22"/>
          <w:lang w:val="en-IE"/>
        </w:rPr>
        <w:t>launch event</w:t>
      </w:r>
      <w:r w:rsidRPr="007349A0">
        <w:rPr>
          <w:rFonts w:asciiTheme="minorHAnsi" w:hAnsiTheme="minorHAnsi" w:cstheme="minorHAnsi"/>
          <w:sz w:val="22"/>
          <w:lang w:val="en-IE"/>
        </w:rPr>
        <w:t>;</w:t>
      </w:r>
    </w:p>
    <w:p w14:paraId="1D607F16" w14:textId="77777777" w:rsidR="00FD36BE" w:rsidRPr="007349A0" w:rsidRDefault="00FD36BE" w:rsidP="00984EFC">
      <w:pPr>
        <w:numPr>
          <w:ilvl w:val="0"/>
          <w:numId w:val="15"/>
        </w:numPr>
        <w:autoSpaceDE w:val="0"/>
        <w:autoSpaceDN w:val="0"/>
        <w:adjustRightInd w:val="0"/>
        <w:jc w:val="both"/>
        <w:rPr>
          <w:rFonts w:asciiTheme="minorHAnsi" w:hAnsiTheme="minorHAnsi" w:cstheme="minorHAnsi"/>
          <w:sz w:val="22"/>
          <w:lang w:val="en-IE"/>
        </w:rPr>
      </w:pPr>
      <w:r w:rsidRPr="007349A0">
        <w:rPr>
          <w:rFonts w:asciiTheme="minorHAnsi" w:hAnsiTheme="minorHAnsi" w:cstheme="minorHAnsi"/>
          <w:sz w:val="22"/>
          <w:lang w:val="en-IE"/>
        </w:rPr>
        <w:t xml:space="preserve">Carrying out </w:t>
      </w:r>
      <w:r w:rsidRPr="00A95FB5">
        <w:rPr>
          <w:rFonts w:asciiTheme="minorHAnsi" w:hAnsiTheme="minorHAnsi" w:cstheme="minorHAnsi"/>
          <w:b/>
          <w:sz w:val="22"/>
          <w:lang w:val="en-IE"/>
        </w:rPr>
        <w:t>one</w:t>
      </w:r>
      <w:r w:rsidRPr="007349A0">
        <w:rPr>
          <w:rFonts w:asciiTheme="minorHAnsi" w:hAnsiTheme="minorHAnsi" w:cstheme="minorHAnsi"/>
          <w:sz w:val="22"/>
          <w:lang w:val="en-IE"/>
        </w:rPr>
        <w:t> </w:t>
      </w:r>
      <w:r w:rsidRPr="007349A0">
        <w:rPr>
          <w:rFonts w:asciiTheme="minorHAnsi" w:hAnsiTheme="minorHAnsi" w:cstheme="minorHAnsi"/>
          <w:b/>
          <w:sz w:val="22"/>
          <w:lang w:val="en-IE"/>
        </w:rPr>
        <w:t>major annual information activity</w:t>
      </w:r>
      <w:r w:rsidRPr="007349A0">
        <w:rPr>
          <w:rFonts w:asciiTheme="minorHAnsi" w:hAnsiTheme="minorHAnsi" w:cstheme="minorHAnsi"/>
          <w:sz w:val="22"/>
          <w:lang w:val="en-IE"/>
        </w:rPr>
        <w:t>;</w:t>
      </w:r>
    </w:p>
    <w:p w14:paraId="19F83D12" w14:textId="23F1D7B9" w:rsidR="00862449" w:rsidRPr="007349A0" w:rsidRDefault="00FD36BE" w:rsidP="00984EFC">
      <w:pPr>
        <w:numPr>
          <w:ilvl w:val="0"/>
          <w:numId w:val="15"/>
        </w:numPr>
        <w:autoSpaceDE w:val="0"/>
        <w:autoSpaceDN w:val="0"/>
        <w:adjustRightInd w:val="0"/>
        <w:jc w:val="both"/>
        <w:rPr>
          <w:rFonts w:asciiTheme="minorHAnsi" w:hAnsiTheme="minorHAnsi" w:cstheme="minorHAnsi"/>
          <w:sz w:val="22"/>
          <w:lang w:val="en-IE"/>
        </w:rPr>
      </w:pPr>
      <w:r w:rsidRPr="007349A0">
        <w:rPr>
          <w:rFonts w:asciiTheme="minorHAnsi" w:hAnsiTheme="minorHAnsi" w:cstheme="minorHAnsi"/>
          <w:sz w:val="22"/>
          <w:lang w:val="en-IE"/>
        </w:rPr>
        <w:t>Publishing the </w:t>
      </w:r>
      <w:r w:rsidRPr="007349A0">
        <w:rPr>
          <w:rFonts w:asciiTheme="minorHAnsi" w:hAnsiTheme="minorHAnsi" w:cstheme="minorHAnsi"/>
          <w:b/>
          <w:sz w:val="22"/>
          <w:lang w:val="en-IE"/>
        </w:rPr>
        <w:t>list of operations (projects &amp; beneficiaries), </w:t>
      </w:r>
      <w:r w:rsidRPr="007349A0">
        <w:rPr>
          <w:rFonts w:asciiTheme="minorHAnsi" w:hAnsiTheme="minorHAnsi" w:cstheme="minorHAnsi"/>
          <w:sz w:val="22"/>
          <w:lang w:val="en-IE"/>
        </w:rPr>
        <w:t>(to be updated every six months</w:t>
      </w:r>
      <w:r w:rsidRPr="007349A0">
        <w:rPr>
          <w:rFonts w:asciiTheme="minorHAnsi" w:hAnsiTheme="minorHAnsi" w:cstheme="minorHAnsi"/>
          <w:sz w:val="22"/>
          <w:szCs w:val="22"/>
          <w:lang w:val="en-IE"/>
        </w:rPr>
        <w:t>)</w:t>
      </w:r>
      <w:r w:rsidR="00873BC2" w:rsidRPr="007349A0">
        <w:rPr>
          <w:rFonts w:asciiTheme="minorHAnsi" w:hAnsiTheme="minorHAnsi" w:cstheme="minorHAnsi"/>
          <w:sz w:val="22"/>
          <w:szCs w:val="22"/>
          <w:lang w:val="en-IE"/>
        </w:rPr>
        <w:t xml:space="preserve"> including the information on each operation specified in the regulation</w:t>
      </w:r>
      <w:r w:rsidRPr="007349A0">
        <w:rPr>
          <w:rFonts w:asciiTheme="minorHAnsi" w:hAnsiTheme="minorHAnsi" w:cstheme="minorHAnsi"/>
          <w:sz w:val="22"/>
          <w:szCs w:val="22"/>
          <w:lang w:val="en-IE"/>
        </w:rPr>
        <w:t>.).</w:t>
      </w:r>
    </w:p>
    <w:p w14:paraId="634BA4DB" w14:textId="34C0A8DB" w:rsidR="002E2752" w:rsidRPr="007349A0" w:rsidRDefault="002E2752" w:rsidP="00984EFC">
      <w:pPr>
        <w:numPr>
          <w:ilvl w:val="0"/>
          <w:numId w:val="15"/>
        </w:numPr>
        <w:autoSpaceDE w:val="0"/>
        <w:autoSpaceDN w:val="0"/>
        <w:adjustRightInd w:val="0"/>
        <w:jc w:val="both"/>
        <w:rPr>
          <w:rFonts w:asciiTheme="minorHAnsi" w:hAnsiTheme="minorHAnsi" w:cstheme="minorHAnsi"/>
          <w:sz w:val="22"/>
          <w:szCs w:val="22"/>
          <w:lang w:val="en-IE"/>
        </w:rPr>
      </w:pPr>
      <w:r w:rsidRPr="007349A0">
        <w:rPr>
          <w:rFonts w:asciiTheme="minorHAnsi" w:hAnsiTheme="minorHAnsi" w:cstheme="minorHAnsi"/>
          <w:sz w:val="22"/>
          <w:szCs w:val="22"/>
          <w:lang w:val="en-IE"/>
        </w:rPr>
        <w:t xml:space="preserve">Displaying the Union emblem at the premises of each </w:t>
      </w:r>
      <w:r w:rsidR="00043952">
        <w:rPr>
          <w:rFonts w:asciiTheme="minorHAnsi" w:hAnsiTheme="minorHAnsi" w:cstheme="minorHAnsi"/>
          <w:sz w:val="22"/>
          <w:szCs w:val="22"/>
          <w:lang w:val="en-IE"/>
        </w:rPr>
        <w:t>Managing Authority</w:t>
      </w:r>
      <w:r w:rsidR="0078054F" w:rsidRPr="007349A0">
        <w:rPr>
          <w:rFonts w:asciiTheme="minorHAnsi" w:hAnsiTheme="minorHAnsi" w:cstheme="minorHAnsi"/>
          <w:sz w:val="22"/>
          <w:szCs w:val="22"/>
          <w:lang w:val="en-IE"/>
        </w:rPr>
        <w:t>.</w:t>
      </w:r>
    </w:p>
    <w:p w14:paraId="6800486D" w14:textId="77777777" w:rsidR="002E2752" w:rsidRPr="007349A0" w:rsidRDefault="002E2752" w:rsidP="00984EFC">
      <w:pPr>
        <w:autoSpaceDE w:val="0"/>
        <w:autoSpaceDN w:val="0"/>
        <w:adjustRightInd w:val="0"/>
        <w:ind w:left="720"/>
        <w:jc w:val="both"/>
        <w:rPr>
          <w:rFonts w:asciiTheme="minorHAnsi" w:hAnsiTheme="minorHAnsi" w:cstheme="minorHAnsi"/>
          <w:sz w:val="22"/>
          <w:szCs w:val="22"/>
          <w:lang w:val="en-IE"/>
        </w:rPr>
      </w:pPr>
    </w:p>
    <w:p w14:paraId="0AEF6844" w14:textId="4B9D4257" w:rsidR="001B5BBA" w:rsidRPr="007349A0" w:rsidRDefault="00483686" w:rsidP="00984EFC">
      <w:pPr>
        <w:autoSpaceDE w:val="0"/>
        <w:autoSpaceDN w:val="0"/>
        <w:adjustRightInd w:val="0"/>
        <w:jc w:val="both"/>
        <w:rPr>
          <w:rFonts w:asciiTheme="minorHAnsi" w:hAnsiTheme="minorHAnsi" w:cstheme="minorHAnsi"/>
          <w:sz w:val="22"/>
          <w:lang w:val="en-IE"/>
        </w:rPr>
      </w:pPr>
      <w:r w:rsidRPr="00483686">
        <w:rPr>
          <w:rFonts w:asciiTheme="minorHAnsi" w:hAnsiTheme="minorHAnsi" w:cstheme="minorHAnsi"/>
          <w:sz w:val="22"/>
          <w:lang w:val="en-IE"/>
        </w:rPr>
        <w:t xml:space="preserve">The above requirements are primarily for the Member State, Managing Authorities and Intermediate Bodies to fulfil.  </w:t>
      </w:r>
      <w:r w:rsidR="001F48FA">
        <w:rPr>
          <w:rFonts w:asciiTheme="minorHAnsi" w:hAnsiTheme="minorHAnsi" w:cstheme="minorHAnsi"/>
          <w:sz w:val="22"/>
          <w:lang w:val="en-IE"/>
        </w:rPr>
        <w:t>A</w:t>
      </w:r>
      <w:r w:rsidR="001B5BBA" w:rsidRPr="007349A0">
        <w:rPr>
          <w:rFonts w:asciiTheme="minorHAnsi" w:hAnsiTheme="minorHAnsi" w:cstheme="minorHAnsi"/>
          <w:sz w:val="22"/>
          <w:lang w:val="en-IE"/>
        </w:rPr>
        <w:t xml:space="preserve"> Communication Strategy must be submitted to the Monitoring Committee for approval </w:t>
      </w:r>
      <w:r w:rsidR="001B5BBA" w:rsidRPr="00A95FB5">
        <w:rPr>
          <w:rFonts w:asciiTheme="minorHAnsi" w:hAnsiTheme="minorHAnsi" w:cstheme="minorHAnsi"/>
          <w:sz w:val="22"/>
          <w:u w:val="single"/>
          <w:lang w:val="en-IE"/>
        </w:rPr>
        <w:t xml:space="preserve">no later than six months after the adoption of the </w:t>
      </w:r>
      <w:r w:rsidR="00043952">
        <w:rPr>
          <w:rFonts w:asciiTheme="minorHAnsi" w:hAnsiTheme="minorHAnsi" w:cstheme="minorHAnsi"/>
          <w:sz w:val="22"/>
          <w:u w:val="single"/>
          <w:lang w:val="en-IE"/>
        </w:rPr>
        <w:t>O</w:t>
      </w:r>
      <w:r w:rsidR="001B5BBA" w:rsidRPr="00A95FB5">
        <w:rPr>
          <w:rFonts w:asciiTheme="minorHAnsi" w:hAnsiTheme="minorHAnsi" w:cstheme="minorHAnsi"/>
          <w:sz w:val="22"/>
          <w:u w:val="single"/>
          <w:lang w:val="en-IE"/>
        </w:rPr>
        <w:t xml:space="preserve">perational </w:t>
      </w:r>
      <w:r w:rsidR="00043952">
        <w:rPr>
          <w:rFonts w:asciiTheme="minorHAnsi" w:hAnsiTheme="minorHAnsi" w:cstheme="minorHAnsi"/>
          <w:sz w:val="22"/>
          <w:u w:val="single"/>
          <w:lang w:val="en-IE"/>
        </w:rPr>
        <w:t>P</w:t>
      </w:r>
      <w:r w:rsidR="001B5BBA" w:rsidRPr="00A95FB5">
        <w:rPr>
          <w:rFonts w:asciiTheme="minorHAnsi" w:hAnsiTheme="minorHAnsi" w:cstheme="minorHAnsi"/>
          <w:sz w:val="22"/>
          <w:u w:val="single"/>
          <w:lang w:val="en-IE"/>
        </w:rPr>
        <w:t>rogramme</w:t>
      </w:r>
      <w:r w:rsidR="001B5BBA" w:rsidRPr="007349A0">
        <w:rPr>
          <w:rFonts w:asciiTheme="minorHAnsi" w:hAnsiTheme="minorHAnsi" w:cstheme="minorHAnsi"/>
          <w:sz w:val="22"/>
          <w:lang w:val="en-IE"/>
        </w:rPr>
        <w:t xml:space="preserve">.  The Monitoring Committee must also approve any amendment to the </w:t>
      </w:r>
      <w:r w:rsidR="009035D1">
        <w:rPr>
          <w:rFonts w:asciiTheme="minorHAnsi" w:hAnsiTheme="minorHAnsi" w:cstheme="minorHAnsi"/>
          <w:sz w:val="22"/>
          <w:lang w:val="en-IE"/>
        </w:rPr>
        <w:t>Communication</w:t>
      </w:r>
      <w:r w:rsidR="001B5BBA" w:rsidRPr="007349A0">
        <w:rPr>
          <w:rFonts w:asciiTheme="minorHAnsi" w:hAnsiTheme="minorHAnsi" w:cstheme="minorHAnsi"/>
          <w:sz w:val="22"/>
          <w:lang w:val="en-IE"/>
        </w:rPr>
        <w:t xml:space="preserve"> </w:t>
      </w:r>
      <w:r w:rsidR="009015C4" w:rsidRPr="007349A0">
        <w:rPr>
          <w:rFonts w:asciiTheme="minorHAnsi" w:hAnsiTheme="minorHAnsi" w:cstheme="minorHAnsi"/>
          <w:sz w:val="22"/>
          <w:lang w:val="en-IE"/>
        </w:rPr>
        <w:t>S</w:t>
      </w:r>
      <w:r w:rsidR="001B5BBA" w:rsidRPr="007349A0">
        <w:rPr>
          <w:rFonts w:asciiTheme="minorHAnsi" w:hAnsiTheme="minorHAnsi" w:cstheme="minorHAnsi"/>
          <w:sz w:val="22"/>
          <w:lang w:val="en-IE"/>
        </w:rPr>
        <w:t>trategy.</w:t>
      </w:r>
      <w:r w:rsidR="009015C4" w:rsidRPr="007349A0">
        <w:rPr>
          <w:rFonts w:asciiTheme="minorHAnsi" w:hAnsiTheme="minorHAnsi" w:cstheme="minorHAnsi"/>
          <w:sz w:val="22"/>
          <w:lang w:val="en-IE"/>
        </w:rPr>
        <w:t xml:space="preserve">  The Communication Strategy shall take into account the size of the </w:t>
      </w:r>
      <w:r w:rsidR="00043952">
        <w:rPr>
          <w:rFonts w:asciiTheme="minorHAnsi" w:hAnsiTheme="minorHAnsi" w:cstheme="minorHAnsi"/>
          <w:sz w:val="22"/>
          <w:lang w:val="en-IE"/>
        </w:rPr>
        <w:t>Operational Programme</w:t>
      </w:r>
      <w:r w:rsidR="009015C4" w:rsidRPr="007349A0">
        <w:rPr>
          <w:rFonts w:asciiTheme="minorHAnsi" w:hAnsiTheme="minorHAnsi" w:cstheme="minorHAnsi"/>
          <w:sz w:val="22"/>
          <w:lang w:val="en-IE"/>
        </w:rPr>
        <w:t xml:space="preserve"> or programmes concerned, in accordance with the principle of proportionality.</w:t>
      </w:r>
      <w:r w:rsidR="00A37510" w:rsidRPr="007349A0">
        <w:rPr>
          <w:rFonts w:asciiTheme="minorHAnsi" w:hAnsiTheme="minorHAnsi" w:cstheme="minorHAnsi"/>
          <w:sz w:val="22"/>
          <w:lang w:val="en-IE"/>
        </w:rPr>
        <w:t xml:space="preserve"> </w:t>
      </w:r>
    </w:p>
    <w:p w14:paraId="45EBF329" w14:textId="77777777" w:rsidR="001B5BBA" w:rsidRPr="007349A0" w:rsidRDefault="001B5BBA" w:rsidP="00984EFC">
      <w:pPr>
        <w:autoSpaceDE w:val="0"/>
        <w:autoSpaceDN w:val="0"/>
        <w:adjustRightInd w:val="0"/>
        <w:jc w:val="both"/>
        <w:rPr>
          <w:rFonts w:asciiTheme="minorHAnsi" w:hAnsiTheme="minorHAnsi" w:cstheme="minorHAnsi"/>
          <w:sz w:val="22"/>
          <w:lang w:val="en-IE"/>
        </w:rPr>
      </w:pPr>
    </w:p>
    <w:p w14:paraId="6DE75E1A" w14:textId="4BFBDC9B" w:rsidR="003B74F6" w:rsidRPr="007349A0" w:rsidRDefault="001B5BBA" w:rsidP="00984EFC">
      <w:pPr>
        <w:autoSpaceDE w:val="0"/>
        <w:autoSpaceDN w:val="0"/>
        <w:adjustRightInd w:val="0"/>
        <w:jc w:val="both"/>
        <w:rPr>
          <w:rFonts w:asciiTheme="minorHAnsi" w:hAnsiTheme="minorHAnsi" w:cstheme="minorHAnsi"/>
          <w:b/>
          <w:sz w:val="22"/>
          <w:lang w:val="en-IE"/>
        </w:rPr>
      </w:pPr>
      <w:r w:rsidRPr="007349A0">
        <w:rPr>
          <w:rFonts w:asciiTheme="minorHAnsi" w:hAnsiTheme="minorHAnsi" w:cstheme="minorHAnsi"/>
          <w:sz w:val="22"/>
          <w:lang w:val="en-IE"/>
        </w:rPr>
        <w:t>The minimum information to be set out in the list of operations is laid down in</w:t>
      </w:r>
      <w:r w:rsidR="00E01B5C">
        <w:rPr>
          <w:rFonts w:asciiTheme="minorHAnsi" w:hAnsiTheme="minorHAnsi" w:cstheme="minorHAnsi"/>
          <w:sz w:val="22"/>
          <w:lang w:val="en-IE"/>
        </w:rPr>
        <w:t xml:space="preserve"> Annex XII of</w:t>
      </w:r>
      <w:r w:rsidRPr="007349A0">
        <w:rPr>
          <w:rFonts w:asciiTheme="minorHAnsi" w:hAnsiTheme="minorHAnsi" w:cstheme="minorHAnsi"/>
          <w:sz w:val="22"/>
          <w:lang w:val="en-IE"/>
        </w:rPr>
        <w:t xml:space="preserve"> </w:t>
      </w:r>
      <w:hyperlink r:id="rId22" w:history="1">
        <w:r w:rsidR="00E01B5C" w:rsidRPr="00E01B5C">
          <w:rPr>
            <w:rStyle w:val="Hyperlink"/>
            <w:rFonts w:asciiTheme="minorHAnsi" w:hAnsiTheme="minorHAnsi" w:cstheme="minorHAnsi"/>
            <w:sz w:val="22"/>
            <w:lang w:val="en-IE"/>
          </w:rPr>
          <w:t>EU Regulation 1303/2013.</w:t>
        </w:r>
      </w:hyperlink>
      <w:r w:rsidRPr="007349A0">
        <w:rPr>
          <w:rFonts w:asciiTheme="minorHAnsi" w:hAnsiTheme="minorHAnsi" w:cstheme="minorHAnsi"/>
          <w:sz w:val="22"/>
          <w:lang w:val="en-IE"/>
        </w:rPr>
        <w:t xml:space="preserve">  </w:t>
      </w:r>
      <w:r w:rsidRPr="007349A0">
        <w:rPr>
          <w:rFonts w:asciiTheme="minorHAnsi" w:hAnsiTheme="minorHAnsi" w:cstheme="minorHAnsi"/>
          <w:b/>
          <w:sz w:val="22"/>
          <w:lang w:val="en-IE"/>
        </w:rPr>
        <w:t>Detailed rules concerning the information and communication measures for the public and information measures for applicants and for beneficiaries are also set out in this Annex</w:t>
      </w:r>
      <w:r w:rsidR="001D587F">
        <w:rPr>
          <w:rFonts w:asciiTheme="minorHAnsi" w:hAnsiTheme="minorHAnsi" w:cstheme="minorHAnsi"/>
          <w:b/>
          <w:sz w:val="22"/>
          <w:lang w:val="en-IE"/>
        </w:rPr>
        <w:t xml:space="preserve"> – see A</w:t>
      </w:r>
      <w:r w:rsidR="000B1E73">
        <w:rPr>
          <w:rFonts w:asciiTheme="minorHAnsi" w:hAnsiTheme="minorHAnsi" w:cstheme="minorHAnsi"/>
          <w:b/>
          <w:sz w:val="22"/>
          <w:lang w:val="en-IE"/>
        </w:rPr>
        <w:t>ppendix</w:t>
      </w:r>
      <w:r w:rsidR="001D587F">
        <w:rPr>
          <w:rFonts w:asciiTheme="minorHAnsi" w:hAnsiTheme="minorHAnsi" w:cstheme="minorHAnsi"/>
          <w:b/>
          <w:sz w:val="22"/>
          <w:lang w:val="en-IE"/>
        </w:rPr>
        <w:t xml:space="preserve"> 3</w:t>
      </w:r>
      <w:r w:rsidRPr="007349A0">
        <w:rPr>
          <w:rFonts w:asciiTheme="minorHAnsi" w:hAnsiTheme="minorHAnsi" w:cstheme="minorHAnsi"/>
          <w:b/>
          <w:sz w:val="22"/>
          <w:lang w:val="en-IE"/>
        </w:rPr>
        <w:t>.</w:t>
      </w:r>
    </w:p>
    <w:p w14:paraId="601209D9" w14:textId="77777777" w:rsidR="003B74F6" w:rsidRPr="007349A0" w:rsidRDefault="003B74F6" w:rsidP="00984EFC">
      <w:pPr>
        <w:autoSpaceDE w:val="0"/>
        <w:autoSpaceDN w:val="0"/>
        <w:adjustRightInd w:val="0"/>
        <w:ind w:left="720"/>
        <w:jc w:val="both"/>
        <w:rPr>
          <w:rFonts w:asciiTheme="minorHAnsi" w:hAnsiTheme="minorHAnsi" w:cstheme="minorHAnsi"/>
          <w:sz w:val="22"/>
          <w:lang w:val="en-IE"/>
        </w:rPr>
      </w:pPr>
    </w:p>
    <w:p w14:paraId="5D6C7575" w14:textId="77777777" w:rsidR="009415B6" w:rsidRDefault="00FD36BE" w:rsidP="00984EFC">
      <w:pPr>
        <w:autoSpaceDE w:val="0"/>
        <w:autoSpaceDN w:val="0"/>
        <w:adjustRightInd w:val="0"/>
        <w:jc w:val="both"/>
        <w:rPr>
          <w:rFonts w:asciiTheme="minorHAnsi" w:hAnsiTheme="minorHAnsi" w:cstheme="minorHAnsi"/>
          <w:sz w:val="22"/>
          <w:lang w:val="en-IE"/>
        </w:rPr>
      </w:pPr>
      <w:r w:rsidRPr="004F2638">
        <w:rPr>
          <w:rFonts w:asciiTheme="minorHAnsi" w:hAnsiTheme="minorHAnsi" w:cstheme="minorHAnsi"/>
          <w:b/>
          <w:sz w:val="22"/>
          <w:lang w:val="en-IE"/>
        </w:rPr>
        <w:t>Project beneficiaries</w:t>
      </w:r>
      <w:r w:rsidRPr="004F2638">
        <w:rPr>
          <w:rFonts w:asciiTheme="minorHAnsi" w:hAnsiTheme="minorHAnsi" w:cstheme="minorHAnsi"/>
          <w:sz w:val="22"/>
          <w:lang w:val="en-IE"/>
        </w:rPr>
        <w:t> are responsible for</w:t>
      </w:r>
      <w:r w:rsidR="009415B6">
        <w:rPr>
          <w:rFonts w:asciiTheme="minorHAnsi" w:hAnsiTheme="minorHAnsi" w:cstheme="minorHAnsi"/>
          <w:sz w:val="22"/>
          <w:lang w:val="en-IE"/>
        </w:rPr>
        <w:t>:</w:t>
      </w:r>
    </w:p>
    <w:p w14:paraId="0FED99BE" w14:textId="10DEEE2D" w:rsidR="000D6B5D" w:rsidRPr="008A66CE" w:rsidRDefault="004F2638" w:rsidP="009415B6">
      <w:pPr>
        <w:pStyle w:val="ListParagraph"/>
        <w:numPr>
          <w:ilvl w:val="0"/>
          <w:numId w:val="25"/>
        </w:numPr>
        <w:autoSpaceDE w:val="0"/>
        <w:autoSpaceDN w:val="0"/>
        <w:adjustRightInd w:val="0"/>
        <w:jc w:val="both"/>
        <w:rPr>
          <w:rFonts w:asciiTheme="minorHAnsi" w:hAnsiTheme="minorHAnsi" w:cstheme="minorHAnsi"/>
          <w:sz w:val="22"/>
          <w:szCs w:val="22"/>
          <w:lang w:val="en-IE"/>
        </w:rPr>
      </w:pPr>
      <w:r w:rsidRPr="009415B6">
        <w:rPr>
          <w:rFonts w:asciiTheme="minorHAnsi" w:hAnsiTheme="minorHAnsi" w:cstheme="minorHAnsi"/>
          <w:sz w:val="22"/>
          <w:lang w:val="en-IE"/>
        </w:rPr>
        <w:t>e</w:t>
      </w:r>
      <w:r w:rsidR="00775E37" w:rsidRPr="009415B6">
        <w:rPr>
          <w:rFonts w:asciiTheme="minorHAnsi" w:hAnsiTheme="minorHAnsi" w:cstheme="minorHAnsi"/>
          <w:bCs/>
          <w:sz w:val="22"/>
          <w:szCs w:val="22"/>
          <w:lang w:val="en-IE"/>
        </w:rPr>
        <w:t>nsuring that all communication measures acknowledge the support from the funds</w:t>
      </w:r>
      <w:r w:rsidR="00043952">
        <w:rPr>
          <w:rFonts w:asciiTheme="minorHAnsi" w:hAnsiTheme="minorHAnsi" w:cstheme="minorHAnsi"/>
          <w:bCs/>
          <w:sz w:val="22"/>
          <w:szCs w:val="22"/>
          <w:lang w:val="en-IE"/>
        </w:rPr>
        <w:t xml:space="preserve"> in line with Article 4 of </w:t>
      </w:r>
      <w:hyperlink r:id="rId23" w:history="1">
        <w:r w:rsidR="00043952" w:rsidRPr="00043952">
          <w:rPr>
            <w:rStyle w:val="Hyperlink"/>
            <w:rFonts w:asciiTheme="minorHAnsi" w:hAnsiTheme="minorHAnsi" w:cstheme="minorHAnsi"/>
            <w:bCs/>
            <w:sz w:val="22"/>
            <w:szCs w:val="22"/>
            <w:lang w:val="en-IE"/>
          </w:rPr>
          <w:t>EU Regulation 821/2014</w:t>
        </w:r>
      </w:hyperlink>
    </w:p>
    <w:p w14:paraId="31C02EC3" w14:textId="18A6E48B" w:rsidR="00420C42" w:rsidRPr="00420C42" w:rsidRDefault="00420C42" w:rsidP="004B0764">
      <w:pPr>
        <w:pStyle w:val="ListParagraph"/>
        <w:numPr>
          <w:ilvl w:val="0"/>
          <w:numId w:val="25"/>
        </w:numPr>
        <w:autoSpaceDE w:val="0"/>
        <w:autoSpaceDN w:val="0"/>
        <w:adjustRightInd w:val="0"/>
        <w:jc w:val="both"/>
        <w:rPr>
          <w:rFonts w:asciiTheme="minorHAnsi" w:hAnsiTheme="minorHAnsi" w:cstheme="minorHAnsi"/>
          <w:sz w:val="22"/>
          <w:szCs w:val="22"/>
          <w:lang w:val="en-IE"/>
        </w:rPr>
      </w:pPr>
      <w:r>
        <w:rPr>
          <w:rFonts w:asciiTheme="minorHAnsi" w:hAnsiTheme="minorHAnsi" w:cstheme="minorHAnsi"/>
          <w:bCs/>
          <w:sz w:val="22"/>
          <w:szCs w:val="22"/>
          <w:lang w:val="en-IE"/>
        </w:rPr>
        <w:t xml:space="preserve">Displaying </w:t>
      </w:r>
      <w:r w:rsidRPr="00420C42">
        <w:rPr>
          <w:rFonts w:asciiTheme="minorHAnsi" w:hAnsiTheme="minorHAnsi" w:cstheme="minorHAnsi"/>
          <w:bCs/>
          <w:sz w:val="22"/>
          <w:szCs w:val="22"/>
          <w:lang w:val="en-IE"/>
        </w:rPr>
        <w:t xml:space="preserve">somewhere on their website (but not necessarily </w:t>
      </w:r>
      <w:r>
        <w:rPr>
          <w:rFonts w:asciiTheme="minorHAnsi" w:hAnsiTheme="minorHAnsi" w:cstheme="minorHAnsi"/>
          <w:bCs/>
          <w:sz w:val="22"/>
          <w:szCs w:val="22"/>
          <w:lang w:val="en-IE"/>
        </w:rPr>
        <w:t>o</w:t>
      </w:r>
      <w:r w:rsidRPr="00420C42">
        <w:rPr>
          <w:rFonts w:asciiTheme="minorHAnsi" w:hAnsiTheme="minorHAnsi" w:cstheme="minorHAnsi"/>
          <w:bCs/>
          <w:sz w:val="22"/>
          <w:szCs w:val="22"/>
          <w:lang w:val="en-IE"/>
        </w:rPr>
        <w:t>n the home page) the Union emblem and ensuring it is clearly visible and placed in a prominent position</w:t>
      </w:r>
    </w:p>
    <w:p w14:paraId="7B5E9CAC" w14:textId="5A8526D9" w:rsidR="00403170" w:rsidRDefault="00403170" w:rsidP="00403170">
      <w:pPr>
        <w:pStyle w:val="ListParagraph"/>
        <w:numPr>
          <w:ilvl w:val="0"/>
          <w:numId w:val="25"/>
        </w:numPr>
        <w:autoSpaceDE w:val="0"/>
        <w:autoSpaceDN w:val="0"/>
        <w:adjustRightInd w:val="0"/>
        <w:jc w:val="both"/>
        <w:rPr>
          <w:rFonts w:asciiTheme="minorHAnsi" w:hAnsiTheme="minorHAnsi" w:cstheme="minorHAnsi"/>
          <w:sz w:val="22"/>
          <w:szCs w:val="22"/>
          <w:lang w:val="en-IE"/>
        </w:rPr>
      </w:pPr>
      <w:r w:rsidRPr="00403170">
        <w:rPr>
          <w:rFonts w:asciiTheme="minorHAnsi" w:hAnsiTheme="minorHAnsi" w:cstheme="minorHAnsi"/>
          <w:sz w:val="22"/>
          <w:szCs w:val="22"/>
          <w:lang w:val="en-IE"/>
        </w:rPr>
        <w:t>During implementation of an ERDF operation, the beneficiary shall put up, at a location readily visible to the public, a temporary billboard of a significant size for each operation consisting of the financing of infrastructure or construction operations for which the total public support to the operation exceeds EUR 500 000.</w:t>
      </w:r>
    </w:p>
    <w:p w14:paraId="2F40A88E" w14:textId="512E617B" w:rsidR="002F7F1A" w:rsidRDefault="002F7F1A" w:rsidP="00403170">
      <w:pPr>
        <w:pStyle w:val="ListParagraph"/>
        <w:numPr>
          <w:ilvl w:val="0"/>
          <w:numId w:val="25"/>
        </w:numPr>
        <w:autoSpaceDE w:val="0"/>
        <w:autoSpaceDN w:val="0"/>
        <w:adjustRightInd w:val="0"/>
        <w:jc w:val="both"/>
        <w:rPr>
          <w:rFonts w:asciiTheme="minorHAnsi" w:hAnsiTheme="minorHAnsi" w:cstheme="minorHAnsi"/>
          <w:sz w:val="22"/>
          <w:szCs w:val="22"/>
          <w:lang w:val="en-IE"/>
        </w:rPr>
      </w:pPr>
      <w:r w:rsidRPr="002F7F1A">
        <w:rPr>
          <w:rFonts w:asciiTheme="minorHAnsi" w:hAnsiTheme="minorHAnsi" w:cstheme="minorHAnsi"/>
          <w:sz w:val="22"/>
          <w:szCs w:val="22"/>
          <w:lang w:val="en-IE"/>
        </w:rPr>
        <w:t>During implementation of an operation, the beneficiary shall inform the public about the support obtained from the Funds by:</w:t>
      </w:r>
    </w:p>
    <w:p w14:paraId="7EE79D77" w14:textId="77777777" w:rsidR="0078475D" w:rsidRPr="002F7F1A" w:rsidRDefault="0078475D" w:rsidP="0078475D">
      <w:pPr>
        <w:pStyle w:val="ListParagraph"/>
        <w:autoSpaceDE w:val="0"/>
        <w:autoSpaceDN w:val="0"/>
        <w:adjustRightInd w:val="0"/>
        <w:jc w:val="both"/>
        <w:rPr>
          <w:rFonts w:asciiTheme="minorHAnsi" w:hAnsiTheme="minorHAnsi" w:cstheme="minorHAnsi"/>
          <w:sz w:val="22"/>
          <w:szCs w:val="22"/>
          <w:lang w:val="en-IE"/>
        </w:rPr>
      </w:pPr>
    </w:p>
    <w:p w14:paraId="5E8F229B" w14:textId="75CAC4DF" w:rsidR="002F7F1A" w:rsidRDefault="002F7F1A" w:rsidP="009C0639">
      <w:pPr>
        <w:pStyle w:val="ListParagraph"/>
        <w:numPr>
          <w:ilvl w:val="0"/>
          <w:numId w:val="38"/>
        </w:numPr>
        <w:autoSpaceDE w:val="0"/>
        <w:autoSpaceDN w:val="0"/>
        <w:adjustRightInd w:val="0"/>
        <w:jc w:val="both"/>
        <w:rPr>
          <w:rFonts w:asciiTheme="minorHAnsi" w:hAnsiTheme="minorHAnsi" w:cstheme="minorHAnsi"/>
          <w:sz w:val="22"/>
          <w:szCs w:val="22"/>
          <w:lang w:val="en-IE"/>
        </w:rPr>
      </w:pPr>
      <w:r w:rsidRPr="002F7F1A">
        <w:rPr>
          <w:rFonts w:asciiTheme="minorHAnsi" w:hAnsiTheme="minorHAnsi" w:cstheme="minorHAnsi"/>
          <w:sz w:val="22"/>
          <w:szCs w:val="22"/>
          <w:lang w:val="en-IE"/>
        </w:rPr>
        <w:t>providing on the beneficiary's website, where such a website exists, a short description of the operation, proportionate to the level of support, including its aims and results, and highlighting the financial support from the Union;</w:t>
      </w:r>
    </w:p>
    <w:p w14:paraId="1690DE10" w14:textId="77777777" w:rsidR="0078475D" w:rsidRDefault="0078475D" w:rsidP="0078475D">
      <w:pPr>
        <w:pStyle w:val="ListParagraph"/>
        <w:autoSpaceDE w:val="0"/>
        <w:autoSpaceDN w:val="0"/>
        <w:adjustRightInd w:val="0"/>
        <w:ind w:left="1429"/>
        <w:jc w:val="both"/>
        <w:rPr>
          <w:rFonts w:asciiTheme="minorHAnsi" w:hAnsiTheme="minorHAnsi" w:cstheme="minorHAnsi"/>
          <w:sz w:val="22"/>
          <w:szCs w:val="22"/>
          <w:lang w:val="en-IE"/>
        </w:rPr>
      </w:pPr>
    </w:p>
    <w:p w14:paraId="4EA3BACB" w14:textId="77777777" w:rsidR="0078475D" w:rsidRPr="002F7F1A" w:rsidRDefault="0078475D" w:rsidP="0078475D">
      <w:pPr>
        <w:pStyle w:val="ListParagraph"/>
        <w:autoSpaceDE w:val="0"/>
        <w:autoSpaceDN w:val="0"/>
        <w:adjustRightInd w:val="0"/>
        <w:ind w:left="1429"/>
        <w:jc w:val="both"/>
        <w:rPr>
          <w:rFonts w:asciiTheme="minorHAnsi" w:hAnsiTheme="minorHAnsi" w:cstheme="minorHAnsi"/>
          <w:sz w:val="22"/>
          <w:szCs w:val="22"/>
          <w:lang w:val="en-IE"/>
        </w:rPr>
      </w:pPr>
    </w:p>
    <w:p w14:paraId="6F48E99C" w14:textId="5C20B56C" w:rsidR="002F7F1A" w:rsidRDefault="002F7F1A" w:rsidP="009C0639">
      <w:pPr>
        <w:pStyle w:val="ListParagraph"/>
        <w:numPr>
          <w:ilvl w:val="0"/>
          <w:numId w:val="38"/>
        </w:numPr>
        <w:autoSpaceDE w:val="0"/>
        <w:autoSpaceDN w:val="0"/>
        <w:adjustRightInd w:val="0"/>
        <w:jc w:val="both"/>
        <w:rPr>
          <w:rFonts w:asciiTheme="minorHAnsi" w:hAnsiTheme="minorHAnsi" w:cstheme="minorHAnsi"/>
          <w:sz w:val="22"/>
          <w:szCs w:val="22"/>
          <w:lang w:val="en-IE"/>
        </w:rPr>
      </w:pPr>
      <w:r w:rsidRPr="002F7F1A">
        <w:rPr>
          <w:rFonts w:asciiTheme="minorHAnsi" w:hAnsiTheme="minorHAnsi" w:cstheme="minorHAnsi"/>
          <w:sz w:val="22"/>
          <w:szCs w:val="22"/>
          <w:lang w:val="en-IE"/>
        </w:rPr>
        <w:t>placing, for operations n</w:t>
      </w:r>
      <w:r w:rsidR="00AB08E6">
        <w:rPr>
          <w:rFonts w:asciiTheme="minorHAnsi" w:hAnsiTheme="minorHAnsi" w:cstheme="minorHAnsi"/>
          <w:sz w:val="22"/>
          <w:szCs w:val="22"/>
          <w:lang w:val="en-IE"/>
        </w:rPr>
        <w:t>ot falling under points 4 and 5 of S</w:t>
      </w:r>
      <w:r w:rsidR="00AB08E6" w:rsidRPr="00AB08E6">
        <w:rPr>
          <w:rFonts w:asciiTheme="minorHAnsi" w:hAnsiTheme="minorHAnsi" w:cstheme="minorHAnsi"/>
          <w:sz w:val="22"/>
          <w:szCs w:val="22"/>
          <w:lang w:val="en-IE"/>
        </w:rPr>
        <w:t>ection 2.2 of Annex XII of the Common Provisions Regulation</w:t>
      </w:r>
      <w:r w:rsidRPr="002F7F1A">
        <w:rPr>
          <w:rFonts w:asciiTheme="minorHAnsi" w:hAnsiTheme="minorHAnsi" w:cstheme="minorHAnsi"/>
          <w:sz w:val="22"/>
          <w:szCs w:val="22"/>
          <w:lang w:val="en-IE"/>
        </w:rPr>
        <w:t xml:space="preserve"> at least one poster </w:t>
      </w:r>
      <w:r w:rsidR="00E73BCD">
        <w:rPr>
          <w:rFonts w:asciiTheme="minorHAnsi" w:hAnsiTheme="minorHAnsi" w:cstheme="minorHAnsi"/>
          <w:sz w:val="22"/>
          <w:szCs w:val="22"/>
          <w:lang w:val="en-IE"/>
        </w:rPr>
        <w:t>(minimum size A3)</w:t>
      </w:r>
      <w:r w:rsidR="00E73BCD" w:rsidRPr="002F7F1A">
        <w:rPr>
          <w:rFonts w:asciiTheme="minorHAnsi" w:hAnsiTheme="minorHAnsi" w:cstheme="minorHAnsi"/>
          <w:sz w:val="22"/>
          <w:szCs w:val="22"/>
          <w:lang w:val="en-IE"/>
        </w:rPr>
        <w:t xml:space="preserve"> </w:t>
      </w:r>
      <w:r w:rsidRPr="002F7F1A">
        <w:rPr>
          <w:rFonts w:asciiTheme="minorHAnsi" w:hAnsiTheme="minorHAnsi" w:cstheme="minorHAnsi"/>
          <w:sz w:val="22"/>
          <w:szCs w:val="22"/>
          <w:lang w:val="en-IE"/>
        </w:rPr>
        <w:t xml:space="preserve">with information about the project including the financial support from </w:t>
      </w:r>
      <w:r w:rsidR="00A04086">
        <w:rPr>
          <w:rFonts w:asciiTheme="minorHAnsi" w:hAnsiTheme="minorHAnsi" w:cstheme="minorHAnsi"/>
          <w:sz w:val="22"/>
          <w:szCs w:val="22"/>
          <w:lang w:val="en-IE"/>
        </w:rPr>
        <w:lastRenderedPageBreak/>
        <w:t>t</w:t>
      </w:r>
      <w:r w:rsidRPr="002F7F1A">
        <w:rPr>
          <w:rFonts w:asciiTheme="minorHAnsi" w:hAnsiTheme="minorHAnsi" w:cstheme="minorHAnsi"/>
          <w:sz w:val="22"/>
          <w:szCs w:val="22"/>
          <w:lang w:val="en-IE"/>
        </w:rPr>
        <w:t>he Union</w:t>
      </w:r>
      <w:r w:rsidR="009C4105">
        <w:rPr>
          <w:rStyle w:val="FootnoteReference"/>
          <w:rFonts w:asciiTheme="minorHAnsi" w:hAnsiTheme="minorHAnsi" w:cstheme="minorHAnsi"/>
          <w:sz w:val="22"/>
          <w:szCs w:val="22"/>
          <w:lang w:val="en-IE"/>
        </w:rPr>
        <w:footnoteReference w:id="2"/>
      </w:r>
      <w:r w:rsidRPr="002F7F1A">
        <w:rPr>
          <w:rFonts w:asciiTheme="minorHAnsi" w:hAnsiTheme="minorHAnsi" w:cstheme="minorHAnsi"/>
          <w:sz w:val="22"/>
          <w:szCs w:val="22"/>
          <w:lang w:val="en-IE"/>
        </w:rPr>
        <w:t>, at a location readily visible to the public, such as the entrance area of a building.</w:t>
      </w:r>
    </w:p>
    <w:p w14:paraId="05FF504B" w14:textId="74CC65D7" w:rsidR="002F7F1A" w:rsidRPr="002F7F1A" w:rsidRDefault="002F7F1A" w:rsidP="002F7F1A">
      <w:pPr>
        <w:pStyle w:val="ListParagraph"/>
        <w:numPr>
          <w:ilvl w:val="0"/>
          <w:numId w:val="25"/>
        </w:numPr>
        <w:autoSpaceDE w:val="0"/>
        <w:autoSpaceDN w:val="0"/>
        <w:adjustRightInd w:val="0"/>
        <w:jc w:val="both"/>
        <w:rPr>
          <w:rFonts w:asciiTheme="minorHAnsi" w:hAnsiTheme="minorHAnsi" w:cstheme="minorHAnsi"/>
          <w:sz w:val="22"/>
          <w:szCs w:val="22"/>
          <w:lang w:val="en-IE"/>
        </w:rPr>
      </w:pPr>
      <w:r w:rsidRPr="002F7F1A">
        <w:rPr>
          <w:rFonts w:asciiTheme="minorHAnsi" w:hAnsiTheme="minorHAnsi" w:cstheme="minorHAnsi"/>
          <w:sz w:val="22"/>
          <w:szCs w:val="22"/>
          <w:lang w:val="en-IE"/>
        </w:rPr>
        <w:t>For operations supported by the ESF, and in appropriate cases for o</w:t>
      </w:r>
      <w:r w:rsidR="00AB08E6">
        <w:rPr>
          <w:rFonts w:asciiTheme="minorHAnsi" w:hAnsiTheme="minorHAnsi" w:cstheme="minorHAnsi"/>
          <w:sz w:val="22"/>
          <w:szCs w:val="22"/>
          <w:lang w:val="en-IE"/>
        </w:rPr>
        <w:t>perations supported by the ERDF</w:t>
      </w:r>
      <w:r w:rsidRPr="002F7F1A">
        <w:rPr>
          <w:rFonts w:asciiTheme="minorHAnsi" w:hAnsiTheme="minorHAnsi" w:cstheme="minorHAnsi"/>
          <w:sz w:val="22"/>
          <w:szCs w:val="22"/>
          <w:lang w:val="en-IE"/>
        </w:rPr>
        <w:t>, the beneficiary shall ensure that those taking part in an operation have been informed of this funding.</w:t>
      </w:r>
    </w:p>
    <w:p w14:paraId="1C1CE868" w14:textId="12C2043A" w:rsidR="002F7F1A" w:rsidRDefault="002F7F1A" w:rsidP="002F7F1A">
      <w:pPr>
        <w:pStyle w:val="ListParagraph"/>
        <w:numPr>
          <w:ilvl w:val="0"/>
          <w:numId w:val="25"/>
        </w:numPr>
        <w:autoSpaceDE w:val="0"/>
        <w:autoSpaceDN w:val="0"/>
        <w:adjustRightInd w:val="0"/>
        <w:jc w:val="both"/>
        <w:rPr>
          <w:rFonts w:asciiTheme="minorHAnsi" w:hAnsiTheme="minorHAnsi" w:cstheme="minorHAnsi"/>
          <w:sz w:val="22"/>
          <w:szCs w:val="22"/>
          <w:lang w:val="en-IE"/>
        </w:rPr>
      </w:pPr>
      <w:r w:rsidRPr="002F7F1A">
        <w:rPr>
          <w:rFonts w:asciiTheme="minorHAnsi" w:hAnsiTheme="minorHAnsi" w:cstheme="minorHAnsi"/>
          <w:sz w:val="22"/>
          <w:szCs w:val="22"/>
          <w:lang w:val="en-IE"/>
        </w:rPr>
        <w:t xml:space="preserve">Any document, </w:t>
      </w:r>
      <w:r w:rsidR="00E73BCD" w:rsidRPr="002F7F1A">
        <w:rPr>
          <w:rFonts w:asciiTheme="minorHAnsi" w:hAnsiTheme="minorHAnsi" w:cstheme="minorHAnsi"/>
          <w:sz w:val="22"/>
          <w:szCs w:val="22"/>
          <w:lang w:val="en-IE"/>
        </w:rPr>
        <w:t>including any attendance or other certificate</w:t>
      </w:r>
      <w:r w:rsidR="00E73BCD">
        <w:rPr>
          <w:rFonts w:asciiTheme="minorHAnsi" w:hAnsiTheme="minorHAnsi" w:cstheme="minorHAnsi"/>
          <w:sz w:val="22"/>
          <w:szCs w:val="22"/>
          <w:lang w:val="en-IE"/>
        </w:rPr>
        <w:t>,</w:t>
      </w:r>
      <w:r w:rsidR="00E73BCD" w:rsidRPr="002F7F1A">
        <w:rPr>
          <w:rFonts w:asciiTheme="minorHAnsi" w:hAnsiTheme="minorHAnsi" w:cstheme="minorHAnsi"/>
          <w:sz w:val="22"/>
          <w:szCs w:val="22"/>
          <w:lang w:val="en-IE"/>
        </w:rPr>
        <w:t xml:space="preserve"> </w:t>
      </w:r>
      <w:r w:rsidRPr="002F7F1A">
        <w:rPr>
          <w:rFonts w:asciiTheme="minorHAnsi" w:hAnsiTheme="minorHAnsi" w:cstheme="minorHAnsi"/>
          <w:sz w:val="22"/>
          <w:szCs w:val="22"/>
          <w:lang w:val="en-IE"/>
        </w:rPr>
        <w:t xml:space="preserve">relating to the implementation of an operation which is used for </w:t>
      </w:r>
      <w:r w:rsidR="00E73BCD">
        <w:rPr>
          <w:rFonts w:asciiTheme="minorHAnsi" w:hAnsiTheme="minorHAnsi" w:cstheme="minorHAnsi"/>
          <w:sz w:val="22"/>
          <w:szCs w:val="22"/>
          <w:lang w:val="en-IE"/>
        </w:rPr>
        <w:t>the public or for participants</w:t>
      </w:r>
      <w:r w:rsidRPr="002F7F1A">
        <w:rPr>
          <w:rFonts w:asciiTheme="minorHAnsi" w:hAnsiTheme="minorHAnsi" w:cstheme="minorHAnsi"/>
          <w:sz w:val="22"/>
          <w:szCs w:val="22"/>
          <w:lang w:val="en-IE"/>
        </w:rPr>
        <w:t xml:space="preserve"> shall include a statement to the effect that the </w:t>
      </w:r>
      <w:r w:rsidR="00043952">
        <w:rPr>
          <w:rFonts w:asciiTheme="minorHAnsi" w:hAnsiTheme="minorHAnsi" w:cstheme="minorHAnsi"/>
          <w:sz w:val="22"/>
          <w:szCs w:val="22"/>
          <w:lang w:val="en-IE"/>
        </w:rPr>
        <w:t>Operational Programme</w:t>
      </w:r>
      <w:r w:rsidRPr="002F7F1A">
        <w:rPr>
          <w:rFonts w:asciiTheme="minorHAnsi" w:hAnsiTheme="minorHAnsi" w:cstheme="minorHAnsi"/>
          <w:sz w:val="22"/>
          <w:szCs w:val="22"/>
          <w:lang w:val="en-IE"/>
        </w:rPr>
        <w:t xml:space="preserve"> was supported by the Fund or Funds.</w:t>
      </w:r>
    </w:p>
    <w:p w14:paraId="1F6DB8DE" w14:textId="77777777" w:rsidR="002F7F1A" w:rsidRPr="002F7F1A" w:rsidRDefault="002F7F1A" w:rsidP="002F7F1A">
      <w:pPr>
        <w:pStyle w:val="ListParagraph"/>
        <w:numPr>
          <w:ilvl w:val="0"/>
          <w:numId w:val="25"/>
        </w:numPr>
        <w:autoSpaceDE w:val="0"/>
        <w:autoSpaceDN w:val="0"/>
        <w:adjustRightInd w:val="0"/>
        <w:jc w:val="both"/>
        <w:rPr>
          <w:rFonts w:asciiTheme="minorHAnsi" w:hAnsiTheme="minorHAnsi" w:cstheme="minorHAnsi"/>
          <w:sz w:val="22"/>
          <w:szCs w:val="22"/>
          <w:lang w:val="en-IE"/>
        </w:rPr>
      </w:pPr>
      <w:r w:rsidRPr="002F7F1A">
        <w:rPr>
          <w:rFonts w:asciiTheme="minorHAnsi" w:hAnsiTheme="minorHAnsi" w:cstheme="minorHAnsi"/>
          <w:sz w:val="22"/>
          <w:szCs w:val="22"/>
          <w:lang w:val="en-IE"/>
        </w:rPr>
        <w:t>No later than three months after completion of an operation, the beneficiary shall put up a permanent plaque or billboard of significant size at a location readily visible to the public for each operation that fulfils the following criteria:</w:t>
      </w:r>
    </w:p>
    <w:p w14:paraId="4F59CE07" w14:textId="0E41B9A5" w:rsidR="002F7F1A" w:rsidRPr="002F7F1A" w:rsidRDefault="002F7F1A" w:rsidP="000C11F8">
      <w:pPr>
        <w:pStyle w:val="ListParagraph"/>
        <w:numPr>
          <w:ilvl w:val="0"/>
          <w:numId w:val="37"/>
        </w:numPr>
        <w:autoSpaceDE w:val="0"/>
        <w:autoSpaceDN w:val="0"/>
        <w:adjustRightInd w:val="0"/>
        <w:ind w:left="1134"/>
        <w:jc w:val="both"/>
        <w:rPr>
          <w:rFonts w:asciiTheme="minorHAnsi" w:hAnsiTheme="minorHAnsi" w:cstheme="minorHAnsi"/>
          <w:sz w:val="22"/>
          <w:szCs w:val="22"/>
          <w:lang w:val="en-IE"/>
        </w:rPr>
      </w:pPr>
      <w:r w:rsidRPr="002F7F1A">
        <w:rPr>
          <w:rFonts w:asciiTheme="minorHAnsi" w:hAnsiTheme="minorHAnsi" w:cstheme="minorHAnsi"/>
          <w:sz w:val="22"/>
          <w:szCs w:val="22"/>
          <w:lang w:val="en-IE"/>
        </w:rPr>
        <w:t>the total public support to the operation exceeds EUR 500 000;</w:t>
      </w:r>
    </w:p>
    <w:p w14:paraId="66DD89E6" w14:textId="0A7BB959" w:rsidR="002F7F1A" w:rsidRDefault="002F7F1A" w:rsidP="000C11F8">
      <w:pPr>
        <w:pStyle w:val="ListParagraph"/>
        <w:numPr>
          <w:ilvl w:val="0"/>
          <w:numId w:val="37"/>
        </w:numPr>
        <w:autoSpaceDE w:val="0"/>
        <w:autoSpaceDN w:val="0"/>
        <w:adjustRightInd w:val="0"/>
        <w:ind w:left="1134"/>
        <w:jc w:val="both"/>
        <w:rPr>
          <w:rFonts w:asciiTheme="minorHAnsi" w:hAnsiTheme="minorHAnsi" w:cstheme="minorHAnsi"/>
          <w:sz w:val="22"/>
          <w:szCs w:val="22"/>
          <w:lang w:val="en-IE"/>
        </w:rPr>
      </w:pPr>
      <w:r w:rsidRPr="002F7F1A">
        <w:rPr>
          <w:rFonts w:asciiTheme="minorHAnsi" w:hAnsiTheme="minorHAnsi" w:cstheme="minorHAnsi"/>
          <w:sz w:val="22"/>
          <w:szCs w:val="22"/>
          <w:lang w:val="en-IE"/>
        </w:rPr>
        <w:t>the operation consists of the purchase of a physical object or of the financing of infrastructure or of construction operations.</w:t>
      </w:r>
    </w:p>
    <w:p w14:paraId="1D2D6959" w14:textId="4041A8C9" w:rsidR="002F7F1A" w:rsidRDefault="002F7F1A" w:rsidP="002F7F1A">
      <w:pPr>
        <w:pStyle w:val="ListParagraph"/>
        <w:numPr>
          <w:ilvl w:val="0"/>
          <w:numId w:val="25"/>
        </w:numPr>
        <w:autoSpaceDE w:val="0"/>
        <w:autoSpaceDN w:val="0"/>
        <w:adjustRightInd w:val="0"/>
        <w:jc w:val="both"/>
        <w:rPr>
          <w:rFonts w:asciiTheme="minorHAnsi" w:hAnsiTheme="minorHAnsi" w:cstheme="minorHAnsi"/>
          <w:sz w:val="22"/>
          <w:szCs w:val="22"/>
          <w:lang w:val="en-IE"/>
        </w:rPr>
      </w:pPr>
      <w:r w:rsidRPr="002F7F1A">
        <w:rPr>
          <w:rFonts w:asciiTheme="minorHAnsi" w:hAnsiTheme="minorHAnsi" w:cstheme="minorHAnsi"/>
          <w:sz w:val="22"/>
          <w:szCs w:val="22"/>
          <w:lang w:val="en-IE"/>
        </w:rPr>
        <w:t>The plaque or billboard shall state the name and the main objective of the operation. It shall be prepared in accordance with the technical characteristics adopted by the Commission in accordance with Article 115(4).</w:t>
      </w:r>
    </w:p>
    <w:p w14:paraId="31F4F1CD" w14:textId="77777777" w:rsidR="002F7F1A" w:rsidRPr="002F7F1A" w:rsidRDefault="002F7F1A" w:rsidP="002F7F1A">
      <w:pPr>
        <w:autoSpaceDE w:val="0"/>
        <w:autoSpaceDN w:val="0"/>
        <w:adjustRightInd w:val="0"/>
        <w:jc w:val="both"/>
        <w:rPr>
          <w:rFonts w:asciiTheme="minorHAnsi" w:hAnsiTheme="minorHAnsi" w:cstheme="minorHAnsi"/>
          <w:sz w:val="22"/>
          <w:szCs w:val="22"/>
          <w:lang w:val="en-IE"/>
        </w:rPr>
      </w:pPr>
    </w:p>
    <w:p w14:paraId="5C8C764C" w14:textId="68D24119" w:rsidR="00E01B5C" w:rsidRDefault="00FD36BE" w:rsidP="00984EFC">
      <w:pPr>
        <w:autoSpaceDE w:val="0"/>
        <w:autoSpaceDN w:val="0"/>
        <w:adjustRightInd w:val="0"/>
        <w:jc w:val="both"/>
        <w:rPr>
          <w:rFonts w:asciiTheme="minorHAnsi" w:hAnsiTheme="minorHAnsi" w:cstheme="minorHAnsi"/>
          <w:sz w:val="22"/>
          <w:lang w:val="en-IE"/>
        </w:rPr>
      </w:pPr>
      <w:r w:rsidRPr="004F2638">
        <w:rPr>
          <w:rFonts w:asciiTheme="minorHAnsi" w:hAnsiTheme="minorHAnsi" w:cstheme="minorHAnsi"/>
          <w:sz w:val="22"/>
          <w:lang w:val="en-IE"/>
        </w:rPr>
        <w:t xml:space="preserve">It is the responsibility of the </w:t>
      </w:r>
      <w:r w:rsidR="0064095A" w:rsidRPr="004F2638">
        <w:rPr>
          <w:rFonts w:asciiTheme="minorHAnsi" w:hAnsiTheme="minorHAnsi" w:cstheme="minorHAnsi"/>
          <w:sz w:val="22"/>
          <w:szCs w:val="22"/>
          <w:lang w:val="en-IE"/>
        </w:rPr>
        <w:t>M</w:t>
      </w:r>
      <w:r w:rsidRPr="004F2638">
        <w:rPr>
          <w:rFonts w:asciiTheme="minorHAnsi" w:hAnsiTheme="minorHAnsi" w:cstheme="minorHAnsi"/>
          <w:sz w:val="22"/>
          <w:szCs w:val="22"/>
          <w:lang w:val="en-IE"/>
        </w:rPr>
        <w:t xml:space="preserve">anaging </w:t>
      </w:r>
      <w:r w:rsidR="0064095A" w:rsidRPr="004F2638">
        <w:rPr>
          <w:rFonts w:asciiTheme="minorHAnsi" w:hAnsiTheme="minorHAnsi" w:cstheme="minorHAnsi"/>
          <w:sz w:val="22"/>
          <w:szCs w:val="22"/>
          <w:lang w:val="en-IE"/>
        </w:rPr>
        <w:t>A</w:t>
      </w:r>
      <w:r w:rsidRPr="004F2638">
        <w:rPr>
          <w:rFonts w:asciiTheme="minorHAnsi" w:hAnsiTheme="minorHAnsi" w:cstheme="minorHAnsi"/>
          <w:sz w:val="22"/>
          <w:szCs w:val="22"/>
          <w:lang w:val="en-IE"/>
        </w:rPr>
        <w:t>uthority</w:t>
      </w:r>
      <w:r w:rsidRPr="004F2638">
        <w:rPr>
          <w:rFonts w:asciiTheme="minorHAnsi" w:hAnsiTheme="minorHAnsi" w:cstheme="minorHAnsi"/>
          <w:sz w:val="22"/>
          <w:lang w:val="en-IE"/>
        </w:rPr>
        <w:t xml:space="preserve"> of a given programme to ensure that beneficiaries are made aware of their responsibilities. The </w:t>
      </w:r>
      <w:r w:rsidR="00EA6757" w:rsidRPr="004F2638">
        <w:rPr>
          <w:rFonts w:asciiTheme="minorHAnsi" w:hAnsiTheme="minorHAnsi" w:cstheme="minorHAnsi"/>
          <w:sz w:val="22"/>
          <w:szCs w:val="22"/>
          <w:lang w:val="en-IE"/>
        </w:rPr>
        <w:t>M</w:t>
      </w:r>
      <w:r w:rsidRPr="004F2638">
        <w:rPr>
          <w:rFonts w:asciiTheme="minorHAnsi" w:hAnsiTheme="minorHAnsi" w:cstheme="minorHAnsi"/>
          <w:sz w:val="22"/>
          <w:szCs w:val="22"/>
          <w:lang w:val="en-IE"/>
        </w:rPr>
        <w:t xml:space="preserve">anaging </w:t>
      </w:r>
      <w:r w:rsidR="00EA6757" w:rsidRPr="004F2638">
        <w:rPr>
          <w:rFonts w:asciiTheme="minorHAnsi" w:hAnsiTheme="minorHAnsi" w:cstheme="minorHAnsi"/>
          <w:sz w:val="22"/>
          <w:szCs w:val="22"/>
          <w:lang w:val="en-IE"/>
        </w:rPr>
        <w:t>A</w:t>
      </w:r>
      <w:r w:rsidRPr="004F2638">
        <w:rPr>
          <w:rFonts w:asciiTheme="minorHAnsi" w:hAnsiTheme="minorHAnsi" w:cstheme="minorHAnsi"/>
          <w:sz w:val="22"/>
          <w:szCs w:val="22"/>
          <w:lang w:val="en-IE"/>
        </w:rPr>
        <w:t>uthority</w:t>
      </w:r>
      <w:r w:rsidRPr="004F2638">
        <w:rPr>
          <w:rFonts w:asciiTheme="minorHAnsi" w:hAnsiTheme="minorHAnsi" w:cstheme="minorHAnsi"/>
          <w:sz w:val="22"/>
          <w:lang w:val="en-IE"/>
        </w:rPr>
        <w:t xml:space="preserve"> must also monitor compliance with these rules and fulfil its own communication responsibilities.</w:t>
      </w:r>
      <w:r w:rsidR="00276E85" w:rsidRPr="004F2638">
        <w:rPr>
          <w:rFonts w:asciiTheme="minorHAnsi" w:hAnsiTheme="minorHAnsi" w:cstheme="minorHAnsi"/>
          <w:sz w:val="22"/>
          <w:lang w:val="en-IE"/>
        </w:rPr>
        <w:t xml:space="preserve">  Please see link below for further information</w:t>
      </w:r>
      <w:r w:rsidR="004654D5">
        <w:rPr>
          <w:rFonts w:asciiTheme="minorHAnsi" w:hAnsiTheme="minorHAnsi" w:cstheme="minorHAnsi"/>
          <w:sz w:val="22"/>
          <w:lang w:val="en-IE"/>
        </w:rPr>
        <w:t>:</w:t>
      </w:r>
      <w:r w:rsidR="00276E85" w:rsidRPr="004F2638">
        <w:rPr>
          <w:rFonts w:asciiTheme="minorHAnsi" w:hAnsiTheme="minorHAnsi" w:cstheme="minorHAnsi"/>
          <w:sz w:val="22"/>
          <w:lang w:val="en-IE"/>
        </w:rPr>
        <w:t xml:space="preserve"> </w:t>
      </w:r>
    </w:p>
    <w:p w14:paraId="46C43CDA" w14:textId="40C8ACE9" w:rsidR="004654D5" w:rsidRDefault="00327356" w:rsidP="00984EFC">
      <w:pPr>
        <w:autoSpaceDE w:val="0"/>
        <w:autoSpaceDN w:val="0"/>
        <w:adjustRightInd w:val="0"/>
        <w:jc w:val="both"/>
        <w:rPr>
          <w:rFonts w:asciiTheme="minorHAnsi" w:hAnsiTheme="minorHAnsi" w:cstheme="minorHAnsi"/>
          <w:sz w:val="22"/>
          <w:lang w:val="en-IE"/>
        </w:rPr>
      </w:pPr>
      <w:hyperlink r:id="rId24" w:history="1">
        <w:r w:rsidR="004654D5" w:rsidRPr="00F90C15">
          <w:rPr>
            <w:rStyle w:val="Hyperlink"/>
            <w:rFonts w:asciiTheme="minorHAnsi" w:hAnsiTheme="minorHAnsi" w:cstheme="minorHAnsi"/>
            <w:sz w:val="22"/>
            <w:lang w:val="en-IE"/>
          </w:rPr>
          <w:t>http://ec.europa.eu/regional_policy/informing/networking/index_en.cfm</w:t>
        </w:r>
      </w:hyperlink>
    </w:p>
    <w:p w14:paraId="76BF3384" w14:textId="77777777" w:rsidR="000C11F8" w:rsidRDefault="000C11F8" w:rsidP="00984EFC">
      <w:pPr>
        <w:autoSpaceDE w:val="0"/>
        <w:autoSpaceDN w:val="0"/>
        <w:adjustRightInd w:val="0"/>
        <w:jc w:val="both"/>
        <w:rPr>
          <w:rFonts w:asciiTheme="minorHAnsi" w:hAnsiTheme="minorHAnsi" w:cstheme="minorHAnsi"/>
          <w:sz w:val="22"/>
          <w:lang w:val="en-IE"/>
        </w:rPr>
      </w:pPr>
    </w:p>
    <w:p w14:paraId="0E323A79" w14:textId="4EE59764" w:rsidR="004654D5" w:rsidRDefault="00AE4FA8" w:rsidP="00984EFC">
      <w:pPr>
        <w:autoSpaceDE w:val="0"/>
        <w:autoSpaceDN w:val="0"/>
        <w:adjustRightInd w:val="0"/>
        <w:jc w:val="both"/>
        <w:rPr>
          <w:rFonts w:asciiTheme="minorHAnsi" w:hAnsiTheme="minorHAnsi" w:cstheme="minorHAnsi"/>
          <w:sz w:val="22"/>
          <w:lang w:val="en-IE"/>
        </w:rPr>
      </w:pPr>
      <w:r w:rsidRPr="00AE4FA8">
        <w:rPr>
          <w:rFonts w:asciiTheme="minorHAnsi" w:hAnsiTheme="minorHAnsi" w:cstheme="minorHAnsi"/>
          <w:sz w:val="22"/>
          <w:lang w:val="en-IE"/>
        </w:rPr>
        <w:t>Managing Authorities must also inform beneficiaries that project details will be included in the list of beneficiaries to be updated twice annually for each Operational Programme.</w:t>
      </w:r>
    </w:p>
    <w:p w14:paraId="35845F78" w14:textId="77777777" w:rsidR="00AE4FA8" w:rsidRDefault="00AE4FA8" w:rsidP="00984EFC">
      <w:pPr>
        <w:autoSpaceDE w:val="0"/>
        <w:autoSpaceDN w:val="0"/>
        <w:adjustRightInd w:val="0"/>
        <w:jc w:val="both"/>
        <w:rPr>
          <w:rFonts w:asciiTheme="minorHAnsi" w:hAnsiTheme="minorHAnsi" w:cstheme="minorHAnsi"/>
          <w:sz w:val="22"/>
          <w:lang w:val="en-IE"/>
        </w:rPr>
      </w:pPr>
    </w:p>
    <w:p w14:paraId="324F4E2B" w14:textId="2EEE4AB8" w:rsidR="00AE4FA8" w:rsidRDefault="00AB08E6" w:rsidP="00984EFC">
      <w:pPr>
        <w:autoSpaceDE w:val="0"/>
        <w:autoSpaceDN w:val="0"/>
        <w:adjustRightInd w:val="0"/>
        <w:jc w:val="both"/>
        <w:rPr>
          <w:rFonts w:asciiTheme="minorHAnsi" w:hAnsiTheme="minorHAnsi" w:cstheme="minorHAnsi"/>
          <w:sz w:val="22"/>
          <w:lang w:val="en-IE"/>
        </w:rPr>
      </w:pPr>
      <w:r w:rsidRPr="00B97155">
        <w:rPr>
          <w:rFonts w:asciiTheme="minorHAnsi" w:hAnsiTheme="minorHAnsi" w:cstheme="minorHAnsi"/>
          <w:sz w:val="22"/>
          <w:lang w:val="en-IE"/>
        </w:rPr>
        <w:t>Intermediate Bodies responsible for the delivery of a co-financed scheme are advised to display the Union emblem, the reference to the fund and Ireland’s European Union Structural</w:t>
      </w:r>
      <w:r w:rsidR="000C11F8" w:rsidRPr="00B97155">
        <w:rPr>
          <w:rFonts w:asciiTheme="minorHAnsi" w:hAnsiTheme="minorHAnsi" w:cstheme="minorHAnsi"/>
          <w:sz w:val="22"/>
          <w:lang w:val="en-IE"/>
        </w:rPr>
        <w:t xml:space="preserve"> and Investment </w:t>
      </w:r>
      <w:r w:rsidRPr="00B97155">
        <w:rPr>
          <w:rFonts w:asciiTheme="minorHAnsi" w:hAnsiTheme="minorHAnsi" w:cstheme="minorHAnsi"/>
          <w:sz w:val="22"/>
          <w:lang w:val="en-IE"/>
        </w:rPr>
        <w:t xml:space="preserve">Funds logo </w:t>
      </w:r>
      <w:r w:rsidR="00420C42" w:rsidRPr="00B97155">
        <w:rPr>
          <w:rFonts w:asciiTheme="minorHAnsi" w:hAnsiTheme="minorHAnsi" w:cstheme="minorHAnsi"/>
          <w:sz w:val="22"/>
          <w:lang w:val="en-IE"/>
        </w:rPr>
        <w:t>somewhere on their website (but not necessarily on the home page).  The Union emblem must be clearly visible and placed in a prominent position</w:t>
      </w:r>
      <w:r w:rsidR="00B97155" w:rsidRPr="00B97155">
        <w:rPr>
          <w:rFonts w:asciiTheme="minorHAnsi" w:hAnsiTheme="minorHAnsi" w:cstheme="minorHAnsi"/>
          <w:sz w:val="22"/>
          <w:lang w:val="en-IE"/>
        </w:rPr>
        <w:t>.</w:t>
      </w:r>
    </w:p>
    <w:p w14:paraId="45EA729A" w14:textId="77777777" w:rsidR="00AB08E6" w:rsidRDefault="00AB08E6" w:rsidP="00984EFC">
      <w:pPr>
        <w:autoSpaceDE w:val="0"/>
        <w:autoSpaceDN w:val="0"/>
        <w:adjustRightInd w:val="0"/>
        <w:jc w:val="both"/>
        <w:rPr>
          <w:rFonts w:asciiTheme="minorHAnsi" w:hAnsiTheme="minorHAnsi" w:cstheme="minorHAnsi"/>
          <w:sz w:val="22"/>
          <w:lang w:val="en-IE"/>
        </w:rPr>
      </w:pPr>
    </w:p>
    <w:p w14:paraId="70B4183F" w14:textId="7FD9F359" w:rsidR="00862449" w:rsidRPr="00844DCF" w:rsidRDefault="00FD36BE" w:rsidP="00984EFC">
      <w:pPr>
        <w:autoSpaceDE w:val="0"/>
        <w:autoSpaceDN w:val="0"/>
        <w:adjustRightInd w:val="0"/>
        <w:jc w:val="both"/>
        <w:rPr>
          <w:rFonts w:asciiTheme="minorHAnsi" w:hAnsiTheme="minorHAnsi" w:cstheme="minorHAnsi"/>
          <w:b/>
          <w:bCs/>
          <w:color w:val="1F4E79" w:themeColor="accent1" w:themeShade="80"/>
          <w:sz w:val="28"/>
          <w:szCs w:val="28"/>
          <w:lang w:val="en-IE"/>
        </w:rPr>
      </w:pPr>
      <w:r w:rsidRPr="00844DCF">
        <w:rPr>
          <w:rFonts w:asciiTheme="minorHAnsi" w:hAnsiTheme="minorHAnsi" w:cstheme="minorHAnsi"/>
          <w:b/>
          <w:bCs/>
          <w:color w:val="1F4E79" w:themeColor="accent1" w:themeShade="80"/>
          <w:sz w:val="28"/>
          <w:szCs w:val="28"/>
          <w:lang w:val="en-IE"/>
        </w:rPr>
        <w:t>Informa</w:t>
      </w:r>
      <w:r w:rsidR="00862449" w:rsidRPr="00844DCF">
        <w:rPr>
          <w:rFonts w:asciiTheme="minorHAnsi" w:hAnsiTheme="minorHAnsi" w:cstheme="minorHAnsi"/>
          <w:b/>
          <w:bCs/>
          <w:color w:val="1F4E79" w:themeColor="accent1" w:themeShade="80"/>
          <w:sz w:val="28"/>
          <w:szCs w:val="28"/>
          <w:lang w:val="en-IE"/>
        </w:rPr>
        <w:t>tion on logos and the EU emblem</w:t>
      </w:r>
    </w:p>
    <w:p w14:paraId="268AA5D8" w14:textId="691E1D68" w:rsidR="0078475D" w:rsidRDefault="00FD36BE" w:rsidP="00844DCF">
      <w:pPr>
        <w:jc w:val="both"/>
        <w:rPr>
          <w:rFonts w:asciiTheme="minorHAnsi" w:hAnsiTheme="minorHAnsi" w:cstheme="minorHAnsi"/>
          <w:sz w:val="22"/>
          <w:szCs w:val="22"/>
        </w:rPr>
      </w:pPr>
      <w:r w:rsidRPr="004F2638">
        <w:rPr>
          <w:rFonts w:asciiTheme="minorHAnsi" w:hAnsiTheme="minorHAnsi" w:cstheme="minorHAnsi"/>
          <w:sz w:val="22"/>
          <w:lang w:val="en-IE"/>
        </w:rPr>
        <w:t>The technical characteristics of information and communication measures for the operation and instructions for creating the emblem and a definition of the standard colours are</w:t>
      </w:r>
      <w:r w:rsidR="00862449" w:rsidRPr="004F2638">
        <w:rPr>
          <w:rFonts w:asciiTheme="minorHAnsi" w:hAnsiTheme="minorHAnsi" w:cstheme="minorHAnsi"/>
          <w:sz w:val="22"/>
          <w:lang w:val="en-IE"/>
        </w:rPr>
        <w:t xml:space="preserve"> defined in </w:t>
      </w:r>
      <w:r w:rsidR="00C20957" w:rsidRPr="004F2638">
        <w:rPr>
          <w:rFonts w:asciiTheme="minorHAnsi" w:hAnsiTheme="minorHAnsi" w:cstheme="minorHAnsi"/>
          <w:b/>
          <w:sz w:val="22"/>
          <w:lang w:val="en-IE"/>
        </w:rPr>
        <w:t>Annex II</w:t>
      </w:r>
      <w:r w:rsidR="00C20957" w:rsidRPr="004F2638">
        <w:rPr>
          <w:rFonts w:asciiTheme="minorHAnsi" w:hAnsiTheme="minorHAnsi" w:cstheme="minorHAnsi"/>
          <w:sz w:val="22"/>
          <w:lang w:val="en-IE"/>
        </w:rPr>
        <w:t xml:space="preserve"> of </w:t>
      </w:r>
      <w:r w:rsidR="00862449" w:rsidRPr="004F2638">
        <w:rPr>
          <w:rFonts w:asciiTheme="minorHAnsi" w:hAnsiTheme="minorHAnsi" w:cstheme="minorHAnsi"/>
          <w:sz w:val="22"/>
          <w:lang w:val="en-IE"/>
        </w:rPr>
        <w:t xml:space="preserve">an </w:t>
      </w:r>
      <w:r w:rsidR="00F548B6">
        <w:rPr>
          <w:rFonts w:asciiTheme="minorHAnsi" w:hAnsiTheme="minorHAnsi" w:cstheme="minorHAnsi"/>
          <w:sz w:val="22"/>
          <w:lang w:val="en-IE"/>
        </w:rPr>
        <w:t>I</w:t>
      </w:r>
      <w:r w:rsidR="00862449" w:rsidRPr="004F2638">
        <w:rPr>
          <w:rFonts w:asciiTheme="minorHAnsi" w:hAnsiTheme="minorHAnsi" w:cstheme="minorHAnsi"/>
          <w:sz w:val="22"/>
          <w:lang w:val="en-IE"/>
        </w:rPr>
        <w:t xml:space="preserve">mplementing </w:t>
      </w:r>
      <w:r w:rsidR="00F548B6">
        <w:rPr>
          <w:rFonts w:asciiTheme="minorHAnsi" w:hAnsiTheme="minorHAnsi" w:cstheme="minorHAnsi"/>
          <w:sz w:val="22"/>
          <w:lang w:val="en-IE"/>
        </w:rPr>
        <w:t>A</w:t>
      </w:r>
      <w:r w:rsidR="00862449" w:rsidRPr="004F2638">
        <w:rPr>
          <w:rFonts w:asciiTheme="minorHAnsi" w:hAnsiTheme="minorHAnsi" w:cstheme="minorHAnsi"/>
          <w:sz w:val="22"/>
          <w:lang w:val="en-IE"/>
        </w:rPr>
        <w:t xml:space="preserve">ct - </w:t>
      </w:r>
      <w:hyperlink r:id="rId25" w:history="1">
        <w:r w:rsidR="00862449" w:rsidRPr="0046593D">
          <w:rPr>
            <w:rStyle w:val="Hyperlink"/>
            <w:rFonts w:asciiTheme="minorHAnsi" w:hAnsiTheme="minorHAnsi" w:cstheme="minorHAnsi"/>
            <w:bCs/>
            <w:color w:val="2111EF"/>
            <w:sz w:val="22"/>
            <w:szCs w:val="22"/>
          </w:rPr>
          <w:t>Commission Implementing Regulation (EU) No 821/2014 of 28 July 2014</w:t>
        </w:r>
        <w:r w:rsidR="00862449" w:rsidRPr="004F2638">
          <w:rPr>
            <w:rStyle w:val="Hyperlink"/>
            <w:rFonts w:asciiTheme="minorHAnsi" w:hAnsiTheme="minorHAnsi" w:cstheme="minorHAnsi"/>
            <w:bCs/>
            <w:color w:val="000000"/>
            <w:sz w:val="22"/>
            <w:szCs w:val="22"/>
            <w:u w:val="none"/>
          </w:rPr>
          <w:t xml:space="preserve"> laying down rules for the application of Regulation (EU) No 1303/2013 of the European Parliament and of the Council as regards detailed arrangements for the transfer and management of programme contributions, the reporting on financial instruments, technical characteristics of information and communication measures for operations and the system to record and store data</w:t>
        </w:r>
      </w:hyperlink>
      <w:r w:rsidR="003B74F6" w:rsidRPr="004F2638">
        <w:rPr>
          <w:rStyle w:val="Hyperlink"/>
          <w:rFonts w:asciiTheme="minorHAnsi" w:hAnsiTheme="minorHAnsi" w:cstheme="minorHAnsi"/>
          <w:color w:val="000000"/>
          <w:sz w:val="22"/>
          <w:u w:val="none"/>
        </w:rPr>
        <w:t xml:space="preserve">. </w:t>
      </w:r>
      <w:r w:rsidR="0078475D">
        <w:rPr>
          <w:rStyle w:val="Hyperlink"/>
          <w:rFonts w:asciiTheme="minorHAnsi" w:hAnsiTheme="minorHAnsi" w:cstheme="minorHAnsi"/>
          <w:color w:val="000000"/>
          <w:sz w:val="22"/>
          <w:u w:val="none"/>
        </w:rPr>
        <w:t xml:space="preserve"> </w:t>
      </w:r>
      <w:r w:rsidR="003B74F6" w:rsidRPr="004F2638">
        <w:rPr>
          <w:rStyle w:val="Hyperlink"/>
          <w:rFonts w:asciiTheme="minorHAnsi" w:hAnsiTheme="minorHAnsi" w:cstheme="minorHAnsi"/>
          <w:color w:val="000000"/>
          <w:sz w:val="22"/>
          <w:u w:val="none"/>
        </w:rPr>
        <w:t xml:space="preserve">This can be found </w:t>
      </w:r>
      <w:r w:rsidR="00AB7443" w:rsidRPr="004F2638">
        <w:rPr>
          <w:rStyle w:val="Hyperlink"/>
          <w:rFonts w:asciiTheme="minorHAnsi" w:hAnsiTheme="minorHAnsi" w:cstheme="minorHAnsi"/>
          <w:color w:val="000000"/>
          <w:sz w:val="22"/>
          <w:u w:val="none"/>
        </w:rPr>
        <w:t xml:space="preserve">at </w:t>
      </w:r>
      <w:hyperlink r:id="rId26" w:history="1">
        <w:r w:rsidR="00D55E27" w:rsidRPr="007349A0">
          <w:rPr>
            <w:rStyle w:val="Hyperlink"/>
            <w:rFonts w:asciiTheme="minorHAnsi" w:hAnsiTheme="minorHAnsi" w:cstheme="minorHAnsi"/>
            <w:sz w:val="22"/>
            <w:szCs w:val="22"/>
          </w:rPr>
          <w:t>Commission Implementing Regulation (EU) 821/2014</w:t>
        </w:r>
      </w:hyperlink>
      <w:r w:rsidR="0078475D">
        <w:rPr>
          <w:rStyle w:val="Hyperlink"/>
          <w:rFonts w:asciiTheme="minorHAnsi" w:hAnsiTheme="minorHAnsi" w:cstheme="minorHAnsi"/>
          <w:sz w:val="22"/>
          <w:szCs w:val="22"/>
        </w:rPr>
        <w:t xml:space="preserve"> </w:t>
      </w:r>
      <w:r w:rsidR="00844DCF">
        <w:rPr>
          <w:rFonts w:asciiTheme="minorHAnsi" w:hAnsiTheme="minorHAnsi" w:cstheme="minorHAnsi"/>
          <w:sz w:val="22"/>
          <w:szCs w:val="22"/>
        </w:rPr>
        <w:t xml:space="preserve">or at </w:t>
      </w:r>
    </w:p>
    <w:p w14:paraId="372C2E32" w14:textId="30092005" w:rsidR="00FD36BE" w:rsidRPr="007349A0" w:rsidRDefault="00327356" w:rsidP="00844DCF">
      <w:pPr>
        <w:jc w:val="both"/>
        <w:rPr>
          <w:rFonts w:asciiTheme="minorHAnsi" w:hAnsiTheme="minorHAnsi" w:cstheme="minorHAnsi"/>
          <w:sz w:val="22"/>
          <w:szCs w:val="22"/>
          <w:lang w:val="en-IE"/>
        </w:rPr>
      </w:pPr>
      <w:hyperlink r:id="rId27" w:history="1">
        <w:r w:rsidR="003B74F6" w:rsidRPr="007349A0">
          <w:rPr>
            <w:rStyle w:val="Hyperlink"/>
            <w:rFonts w:asciiTheme="minorHAnsi" w:hAnsiTheme="minorHAnsi" w:cstheme="minorHAnsi"/>
            <w:sz w:val="22"/>
            <w:szCs w:val="22"/>
          </w:rPr>
          <w:t>http://eur-lex.europa.eu/legal-content/EN/TXT/PDF/?uri=CELEX:32014R0821&amp;rid=1</w:t>
        </w:r>
      </w:hyperlink>
    </w:p>
    <w:p w14:paraId="7325CC23" w14:textId="77777777" w:rsidR="00276E85" w:rsidRPr="007349A0" w:rsidRDefault="00276E85" w:rsidP="00984EFC">
      <w:pPr>
        <w:jc w:val="both"/>
        <w:rPr>
          <w:rFonts w:asciiTheme="minorHAnsi" w:hAnsiTheme="minorHAnsi" w:cstheme="minorHAnsi"/>
          <w:b/>
          <w:sz w:val="22"/>
          <w:szCs w:val="22"/>
          <w:lang w:val="en-IE"/>
        </w:rPr>
      </w:pPr>
    </w:p>
    <w:p w14:paraId="349FFAA5" w14:textId="77777777" w:rsidR="00A15B8B" w:rsidRDefault="00A15B8B" w:rsidP="00984EFC">
      <w:pPr>
        <w:autoSpaceDE w:val="0"/>
        <w:autoSpaceDN w:val="0"/>
        <w:adjustRightInd w:val="0"/>
        <w:jc w:val="both"/>
        <w:rPr>
          <w:rFonts w:asciiTheme="minorHAnsi" w:hAnsiTheme="minorHAnsi" w:cstheme="minorHAnsi"/>
          <w:b/>
          <w:bCs/>
          <w:color w:val="1F4E79" w:themeColor="accent1" w:themeShade="80"/>
          <w:sz w:val="28"/>
          <w:szCs w:val="28"/>
          <w:lang w:val="en-IE"/>
        </w:rPr>
      </w:pPr>
    </w:p>
    <w:p w14:paraId="2221948F" w14:textId="225062CA" w:rsidR="008C1A67" w:rsidRPr="00844DCF" w:rsidRDefault="008C1A67" w:rsidP="00984EFC">
      <w:pPr>
        <w:autoSpaceDE w:val="0"/>
        <w:autoSpaceDN w:val="0"/>
        <w:adjustRightInd w:val="0"/>
        <w:jc w:val="both"/>
        <w:rPr>
          <w:rFonts w:asciiTheme="minorHAnsi" w:hAnsiTheme="minorHAnsi" w:cstheme="minorHAnsi"/>
          <w:b/>
          <w:bCs/>
          <w:color w:val="1F4E79" w:themeColor="accent1" w:themeShade="80"/>
          <w:sz w:val="28"/>
          <w:szCs w:val="28"/>
          <w:lang w:val="en-IE"/>
        </w:rPr>
      </w:pPr>
      <w:r w:rsidRPr="00844DCF">
        <w:rPr>
          <w:rFonts w:asciiTheme="minorHAnsi" w:hAnsiTheme="minorHAnsi" w:cstheme="minorHAnsi"/>
          <w:b/>
          <w:bCs/>
          <w:color w:val="1F4E79" w:themeColor="accent1" w:themeShade="80"/>
          <w:sz w:val="28"/>
          <w:szCs w:val="28"/>
          <w:lang w:val="en-IE"/>
        </w:rPr>
        <w:t xml:space="preserve">Where to use the </w:t>
      </w:r>
      <w:r w:rsidR="00E01F96" w:rsidRPr="00844DCF">
        <w:rPr>
          <w:rFonts w:asciiTheme="minorHAnsi" w:hAnsiTheme="minorHAnsi" w:cstheme="minorHAnsi"/>
          <w:b/>
          <w:bCs/>
          <w:color w:val="1F4E79" w:themeColor="accent1" w:themeShade="80"/>
          <w:sz w:val="28"/>
          <w:szCs w:val="28"/>
          <w:lang w:val="en-IE"/>
        </w:rPr>
        <w:t>Union Emblem</w:t>
      </w:r>
      <w:r w:rsidR="007647C5">
        <w:rPr>
          <w:rFonts w:asciiTheme="minorHAnsi" w:hAnsiTheme="minorHAnsi" w:cstheme="minorHAnsi"/>
          <w:b/>
          <w:bCs/>
          <w:color w:val="1F4E79" w:themeColor="accent1" w:themeShade="80"/>
          <w:sz w:val="28"/>
          <w:szCs w:val="28"/>
          <w:lang w:val="en-IE"/>
        </w:rPr>
        <w:t xml:space="preserve"> and Ireland’s ESI Funds Logo</w:t>
      </w:r>
    </w:p>
    <w:p w14:paraId="3FEE6D40" w14:textId="09CC4248" w:rsidR="009A4F9F" w:rsidRDefault="009A4F9F" w:rsidP="00984EFC">
      <w:pPr>
        <w:autoSpaceDE w:val="0"/>
        <w:autoSpaceDN w:val="0"/>
        <w:adjustRightInd w:val="0"/>
        <w:jc w:val="both"/>
        <w:rPr>
          <w:rFonts w:asciiTheme="minorHAnsi" w:hAnsiTheme="minorHAnsi" w:cstheme="minorHAnsi"/>
          <w:sz w:val="22"/>
        </w:rPr>
      </w:pPr>
      <w:r w:rsidRPr="000B1E73">
        <w:rPr>
          <w:rFonts w:ascii="Calibri" w:hAnsi="Calibri"/>
          <w:noProof/>
          <w:color w:val="231F20"/>
          <w:sz w:val="22"/>
          <w:lang w:val="en-IE" w:eastAsia="en-IE"/>
        </w:rPr>
        <w:lastRenderedPageBreak/>
        <w:drawing>
          <wp:inline distT="0" distB="0" distL="0" distR="0" wp14:anchorId="1A0DD98D" wp14:editId="5AD6C57B">
            <wp:extent cx="2962275" cy="818515"/>
            <wp:effectExtent l="0" t="0" r="9525" b="635"/>
            <wp:docPr id="4" name="Picture 52" descr="C:\Users\dbrennan\AppData\Local\Temp\http___www.seregassembly.ie_images_uploads_LogoERDF_Col_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dbrennan\AppData\Local\Temp\http___www.seregassembly.ie_images_uploads_LogoERDF_Col_Landscape.jpg"/>
                    <pic:cNvPicPr>
                      <a:picLocks noChangeAspect="1" noChangeArrowheads="1"/>
                    </pic:cNvPicPr>
                  </pic:nvPicPr>
                  <pic:blipFill>
                    <a:blip r:embed="rId28" cstate="print"/>
                    <a:srcRect/>
                    <a:stretch>
                      <a:fillRect/>
                    </a:stretch>
                  </pic:blipFill>
                  <pic:spPr bwMode="auto">
                    <a:xfrm>
                      <a:off x="0" y="0"/>
                      <a:ext cx="3039673" cy="839901"/>
                    </a:xfrm>
                    <a:prstGeom prst="rect">
                      <a:avLst/>
                    </a:prstGeom>
                    <a:noFill/>
                    <a:ln w="9525">
                      <a:noFill/>
                      <a:miter lim="800000"/>
                      <a:headEnd/>
                      <a:tailEnd/>
                    </a:ln>
                  </pic:spPr>
                </pic:pic>
              </a:graphicData>
            </a:graphic>
          </wp:inline>
        </w:drawing>
      </w:r>
      <w:r w:rsidR="004C13CA" w:rsidRPr="004C13CA">
        <w:rPr>
          <w:rFonts w:asciiTheme="minorHAnsi" w:hAnsiTheme="minorHAnsi" w:cstheme="minorHAnsi"/>
          <w:noProof/>
          <w:sz w:val="22"/>
          <w:lang w:val="en-IE" w:eastAsia="en-IE"/>
        </w:rPr>
        <w:drawing>
          <wp:inline distT="0" distB="0" distL="0" distR="0" wp14:anchorId="262C485A" wp14:editId="6A41AA85">
            <wp:extent cx="2190750" cy="972293"/>
            <wp:effectExtent l="0" t="0" r="0" b="0"/>
            <wp:docPr id="18" name="Picture 18" descr="H:\BFI\Structural Funds\2014 - 2020 PROGRAMME\2. IMPLEMENTATION PHASE\Communications Plan\Logos\EU - ESF logo  2014-2020 no tag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BFI\Structural Funds\2014 - 2020 PROGRAMME\2. IMPLEMENTATION PHASE\Communications Plan\Logos\EU - ESF logo  2014-2020 no tag line.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37234" cy="992923"/>
                    </a:xfrm>
                    <a:prstGeom prst="rect">
                      <a:avLst/>
                    </a:prstGeom>
                    <a:noFill/>
                    <a:ln>
                      <a:noFill/>
                    </a:ln>
                  </pic:spPr>
                </pic:pic>
              </a:graphicData>
            </a:graphic>
          </wp:inline>
        </w:drawing>
      </w:r>
    </w:p>
    <w:p w14:paraId="38E1F3D6" w14:textId="77777777" w:rsidR="009A4F9F" w:rsidRDefault="009A4F9F" w:rsidP="00984EFC">
      <w:pPr>
        <w:autoSpaceDE w:val="0"/>
        <w:autoSpaceDN w:val="0"/>
        <w:adjustRightInd w:val="0"/>
        <w:jc w:val="both"/>
        <w:rPr>
          <w:rFonts w:asciiTheme="minorHAnsi" w:hAnsiTheme="minorHAnsi" w:cstheme="minorHAnsi"/>
          <w:sz w:val="22"/>
        </w:rPr>
      </w:pPr>
    </w:p>
    <w:p w14:paraId="0B7487FA" w14:textId="31D61447" w:rsidR="008C1A67" w:rsidRPr="007349A0" w:rsidRDefault="008C1A67" w:rsidP="00984EFC">
      <w:pPr>
        <w:autoSpaceDE w:val="0"/>
        <w:autoSpaceDN w:val="0"/>
        <w:adjustRightInd w:val="0"/>
        <w:jc w:val="both"/>
        <w:rPr>
          <w:rFonts w:asciiTheme="minorHAnsi" w:hAnsiTheme="minorHAnsi" w:cstheme="minorHAnsi"/>
          <w:color w:val="231F20"/>
          <w:sz w:val="22"/>
        </w:rPr>
      </w:pPr>
      <w:r w:rsidRPr="007349A0">
        <w:rPr>
          <w:rFonts w:asciiTheme="minorHAnsi" w:hAnsiTheme="minorHAnsi" w:cstheme="minorHAnsi"/>
          <w:sz w:val="22"/>
        </w:rPr>
        <w:t xml:space="preserve">Ireland’s </w:t>
      </w:r>
      <w:r w:rsidR="00E011C3" w:rsidRPr="007349A0">
        <w:rPr>
          <w:rFonts w:asciiTheme="minorHAnsi" w:hAnsiTheme="minorHAnsi" w:cstheme="minorHAnsi"/>
          <w:sz w:val="22"/>
          <w:szCs w:val="22"/>
        </w:rPr>
        <w:t>European</w:t>
      </w:r>
      <w:r w:rsidRPr="007349A0">
        <w:rPr>
          <w:rFonts w:asciiTheme="minorHAnsi" w:hAnsiTheme="minorHAnsi" w:cstheme="minorHAnsi"/>
          <w:sz w:val="22"/>
        </w:rPr>
        <w:t xml:space="preserve"> Structural </w:t>
      </w:r>
      <w:r w:rsidR="00D82912" w:rsidRPr="007349A0">
        <w:rPr>
          <w:rFonts w:asciiTheme="minorHAnsi" w:hAnsiTheme="minorHAnsi" w:cstheme="minorHAnsi"/>
          <w:sz w:val="22"/>
          <w:szCs w:val="22"/>
        </w:rPr>
        <w:t>and Investment</w:t>
      </w:r>
      <w:r w:rsidRPr="007349A0">
        <w:rPr>
          <w:rFonts w:asciiTheme="minorHAnsi" w:hAnsiTheme="minorHAnsi" w:cstheme="minorHAnsi"/>
          <w:sz w:val="22"/>
          <w:szCs w:val="22"/>
        </w:rPr>
        <w:t xml:space="preserve"> Funds’ </w:t>
      </w:r>
      <w:r w:rsidRPr="007349A0">
        <w:rPr>
          <w:rFonts w:asciiTheme="minorHAnsi" w:hAnsiTheme="minorHAnsi" w:cstheme="minorHAnsi"/>
          <w:sz w:val="22"/>
        </w:rPr>
        <w:t>logo</w:t>
      </w:r>
      <w:r w:rsidRPr="007349A0" w:rsidDel="00E637BC">
        <w:rPr>
          <w:rFonts w:asciiTheme="minorHAnsi" w:hAnsiTheme="minorHAnsi" w:cstheme="minorHAnsi"/>
          <w:color w:val="231F20"/>
          <w:sz w:val="22"/>
        </w:rPr>
        <w:t xml:space="preserve"> </w:t>
      </w:r>
      <w:r w:rsidRPr="007349A0">
        <w:rPr>
          <w:rFonts w:asciiTheme="minorHAnsi" w:hAnsiTheme="minorHAnsi" w:cstheme="minorHAnsi"/>
          <w:color w:val="231F20"/>
          <w:sz w:val="22"/>
        </w:rPr>
        <w:t xml:space="preserve">and the </w:t>
      </w:r>
      <w:r w:rsidR="004678A6" w:rsidRPr="007349A0">
        <w:rPr>
          <w:rFonts w:asciiTheme="minorHAnsi" w:hAnsiTheme="minorHAnsi" w:cstheme="minorHAnsi"/>
          <w:color w:val="231F20"/>
          <w:sz w:val="22"/>
          <w:szCs w:val="22"/>
        </w:rPr>
        <w:t>Union Emblem</w:t>
      </w:r>
      <w:r w:rsidRPr="007349A0">
        <w:rPr>
          <w:rFonts w:asciiTheme="minorHAnsi" w:hAnsiTheme="minorHAnsi" w:cstheme="minorHAnsi"/>
          <w:color w:val="231F20"/>
          <w:sz w:val="22"/>
        </w:rPr>
        <w:t xml:space="preserve"> must </w:t>
      </w:r>
      <w:r w:rsidR="00AE4FA8">
        <w:rPr>
          <w:rFonts w:asciiTheme="minorHAnsi" w:hAnsiTheme="minorHAnsi" w:cstheme="minorHAnsi"/>
          <w:color w:val="231F20"/>
          <w:sz w:val="22"/>
        </w:rPr>
        <w:t xml:space="preserve">be </w:t>
      </w:r>
      <w:r w:rsidRPr="007349A0">
        <w:rPr>
          <w:rFonts w:asciiTheme="minorHAnsi" w:hAnsiTheme="minorHAnsi" w:cstheme="minorHAnsi"/>
          <w:color w:val="231F20"/>
          <w:sz w:val="22"/>
        </w:rPr>
        <w:t>feature</w:t>
      </w:r>
      <w:r w:rsidR="00AE4FA8">
        <w:rPr>
          <w:rFonts w:asciiTheme="minorHAnsi" w:hAnsiTheme="minorHAnsi" w:cstheme="minorHAnsi"/>
          <w:color w:val="231F20"/>
          <w:sz w:val="22"/>
        </w:rPr>
        <w:t>d</w:t>
      </w:r>
      <w:r w:rsidRPr="007349A0">
        <w:rPr>
          <w:rFonts w:asciiTheme="minorHAnsi" w:hAnsiTheme="minorHAnsi" w:cstheme="minorHAnsi"/>
          <w:color w:val="231F20"/>
          <w:sz w:val="22"/>
        </w:rPr>
        <w:t xml:space="preserve"> if a project </w:t>
      </w:r>
      <w:r w:rsidR="00862449" w:rsidRPr="007349A0">
        <w:rPr>
          <w:rFonts w:asciiTheme="minorHAnsi" w:hAnsiTheme="minorHAnsi" w:cstheme="minorHAnsi"/>
          <w:color w:val="231F20"/>
          <w:sz w:val="22"/>
        </w:rPr>
        <w:t>is to be included in E</w:t>
      </w:r>
      <w:r w:rsidR="00AE4FA8">
        <w:rPr>
          <w:rFonts w:asciiTheme="minorHAnsi" w:hAnsiTheme="minorHAnsi" w:cstheme="minorHAnsi"/>
          <w:color w:val="231F20"/>
          <w:sz w:val="22"/>
        </w:rPr>
        <w:t>uropean Union f</w:t>
      </w:r>
      <w:r w:rsidR="00862449" w:rsidRPr="007349A0">
        <w:rPr>
          <w:rFonts w:asciiTheme="minorHAnsi" w:hAnsiTheme="minorHAnsi" w:cstheme="minorHAnsi"/>
          <w:color w:val="231F20"/>
          <w:sz w:val="22"/>
        </w:rPr>
        <w:t>unded programmes</w:t>
      </w:r>
      <w:r w:rsidRPr="007349A0">
        <w:rPr>
          <w:rFonts w:asciiTheme="minorHAnsi" w:hAnsiTheme="minorHAnsi" w:cstheme="minorHAnsi"/>
          <w:color w:val="231F20"/>
          <w:sz w:val="22"/>
        </w:rPr>
        <w:t xml:space="preserve">. </w:t>
      </w:r>
      <w:r w:rsidR="00276E85" w:rsidRPr="007349A0">
        <w:rPr>
          <w:rFonts w:asciiTheme="minorHAnsi" w:hAnsiTheme="minorHAnsi" w:cstheme="minorHAnsi"/>
          <w:color w:val="231F20"/>
          <w:sz w:val="22"/>
        </w:rPr>
        <w:t xml:space="preserve"> </w:t>
      </w:r>
      <w:r w:rsidR="00E01B5C">
        <w:rPr>
          <w:rFonts w:asciiTheme="minorHAnsi" w:hAnsiTheme="minorHAnsi" w:cstheme="minorHAnsi"/>
          <w:color w:val="231F20"/>
          <w:sz w:val="22"/>
        </w:rPr>
        <w:t xml:space="preserve"> </w:t>
      </w:r>
      <w:r w:rsidRPr="007349A0">
        <w:rPr>
          <w:rFonts w:asciiTheme="minorHAnsi" w:hAnsiTheme="minorHAnsi" w:cstheme="minorHAnsi"/>
          <w:color w:val="231F20"/>
          <w:sz w:val="22"/>
        </w:rPr>
        <w:t xml:space="preserve">These </w:t>
      </w:r>
      <w:r w:rsidR="00AE4FA8">
        <w:rPr>
          <w:rFonts w:asciiTheme="minorHAnsi" w:hAnsiTheme="minorHAnsi" w:cstheme="minorHAnsi"/>
          <w:color w:val="231F20"/>
          <w:sz w:val="22"/>
        </w:rPr>
        <w:t xml:space="preserve">must </w:t>
      </w:r>
      <w:r w:rsidRPr="007349A0">
        <w:rPr>
          <w:rFonts w:asciiTheme="minorHAnsi" w:hAnsiTheme="minorHAnsi" w:cstheme="minorHAnsi"/>
          <w:color w:val="231F20"/>
          <w:sz w:val="22"/>
        </w:rPr>
        <w:t xml:space="preserve">feature on the following </w:t>
      </w:r>
      <w:r w:rsidR="00AF14CF" w:rsidRPr="007349A0">
        <w:rPr>
          <w:rFonts w:asciiTheme="minorHAnsi" w:hAnsiTheme="minorHAnsi" w:cstheme="minorHAnsi"/>
          <w:color w:val="231F20"/>
          <w:sz w:val="22"/>
          <w:szCs w:val="22"/>
        </w:rPr>
        <w:t xml:space="preserve">items </w:t>
      </w:r>
      <w:r w:rsidR="00E73BCD" w:rsidRPr="007349A0">
        <w:rPr>
          <w:rFonts w:asciiTheme="minorHAnsi" w:hAnsiTheme="minorHAnsi" w:cstheme="minorHAnsi"/>
          <w:color w:val="231F20"/>
          <w:sz w:val="22"/>
          <w:szCs w:val="22"/>
        </w:rPr>
        <w:t>(not exhaustive)</w:t>
      </w:r>
      <w:r w:rsidR="00AB08E6">
        <w:rPr>
          <w:rFonts w:asciiTheme="minorHAnsi" w:hAnsiTheme="minorHAnsi" w:cstheme="minorHAnsi"/>
          <w:color w:val="231F20"/>
          <w:sz w:val="22"/>
          <w:szCs w:val="22"/>
        </w:rPr>
        <w:t>, if they are</w:t>
      </w:r>
      <w:r w:rsidR="00E73BCD">
        <w:rPr>
          <w:rFonts w:asciiTheme="minorHAnsi" w:hAnsiTheme="minorHAnsi" w:cstheme="minorHAnsi"/>
          <w:color w:val="231F20"/>
          <w:sz w:val="22"/>
          <w:szCs w:val="22"/>
        </w:rPr>
        <w:t xml:space="preserve"> </w:t>
      </w:r>
      <w:r w:rsidRPr="007349A0">
        <w:rPr>
          <w:rFonts w:asciiTheme="minorHAnsi" w:hAnsiTheme="minorHAnsi" w:cstheme="minorHAnsi"/>
          <w:color w:val="231F20"/>
          <w:sz w:val="22"/>
        </w:rPr>
        <w:t>produced</w:t>
      </w:r>
      <w:r w:rsidR="00AB08E6">
        <w:rPr>
          <w:rFonts w:asciiTheme="minorHAnsi" w:hAnsiTheme="minorHAnsi" w:cstheme="minorHAnsi"/>
          <w:color w:val="231F20"/>
          <w:sz w:val="22"/>
        </w:rPr>
        <w:t xml:space="preserve">, </w:t>
      </w:r>
      <w:r w:rsidRPr="007349A0">
        <w:rPr>
          <w:rFonts w:asciiTheme="minorHAnsi" w:hAnsiTheme="minorHAnsi" w:cstheme="minorHAnsi"/>
          <w:color w:val="231F20"/>
          <w:sz w:val="22"/>
        </w:rPr>
        <w:t xml:space="preserve">in relation to projects or schemes in receipt of </w:t>
      </w:r>
      <w:r w:rsidR="00E011C3" w:rsidRPr="007349A0">
        <w:rPr>
          <w:rFonts w:asciiTheme="minorHAnsi" w:hAnsiTheme="minorHAnsi" w:cstheme="minorHAnsi"/>
          <w:sz w:val="22"/>
          <w:szCs w:val="22"/>
        </w:rPr>
        <w:t>European</w:t>
      </w:r>
      <w:r w:rsidRPr="007349A0">
        <w:rPr>
          <w:rFonts w:asciiTheme="minorHAnsi" w:hAnsiTheme="minorHAnsi" w:cstheme="minorHAnsi"/>
          <w:color w:val="231F20"/>
          <w:sz w:val="22"/>
        </w:rPr>
        <w:t xml:space="preserve"> Structural </w:t>
      </w:r>
      <w:r w:rsidR="00EA6757" w:rsidRPr="007349A0">
        <w:rPr>
          <w:rFonts w:asciiTheme="minorHAnsi" w:hAnsiTheme="minorHAnsi" w:cstheme="minorHAnsi"/>
          <w:color w:val="231F20"/>
          <w:sz w:val="22"/>
          <w:szCs w:val="22"/>
        </w:rPr>
        <w:t>and Investment</w:t>
      </w:r>
      <w:r w:rsidRPr="007349A0">
        <w:rPr>
          <w:rFonts w:asciiTheme="minorHAnsi" w:hAnsiTheme="minorHAnsi" w:cstheme="minorHAnsi"/>
          <w:color w:val="231F20"/>
          <w:sz w:val="22"/>
          <w:szCs w:val="22"/>
        </w:rPr>
        <w:t xml:space="preserve"> </w:t>
      </w:r>
      <w:r w:rsidRPr="007349A0">
        <w:rPr>
          <w:rFonts w:asciiTheme="minorHAnsi" w:hAnsiTheme="minorHAnsi" w:cstheme="minorHAnsi"/>
          <w:color w:val="231F20"/>
          <w:sz w:val="22"/>
        </w:rPr>
        <w:t>Funds</w:t>
      </w:r>
      <w:r w:rsidRPr="007349A0">
        <w:rPr>
          <w:rFonts w:asciiTheme="minorHAnsi" w:hAnsiTheme="minorHAnsi" w:cstheme="minorHAnsi"/>
          <w:color w:val="231F20"/>
          <w:sz w:val="22"/>
          <w:szCs w:val="22"/>
        </w:rPr>
        <w:t>:</w:t>
      </w:r>
    </w:p>
    <w:p w14:paraId="109146AF" w14:textId="77777777" w:rsidR="008C1A67" w:rsidRPr="007349A0" w:rsidRDefault="008C1A67" w:rsidP="00984EFC">
      <w:pPr>
        <w:autoSpaceDE w:val="0"/>
        <w:autoSpaceDN w:val="0"/>
        <w:adjustRightInd w:val="0"/>
        <w:jc w:val="both"/>
        <w:rPr>
          <w:rFonts w:asciiTheme="minorHAnsi" w:hAnsiTheme="minorHAnsi" w:cstheme="minorHAnsi"/>
          <w:color w:val="231F20"/>
          <w:sz w:val="22"/>
        </w:rPr>
      </w:pPr>
    </w:p>
    <w:p w14:paraId="30515847" w14:textId="77777777" w:rsidR="008C1A67" w:rsidRPr="007349A0" w:rsidRDefault="008C1A67" w:rsidP="00984EFC">
      <w:pPr>
        <w:numPr>
          <w:ilvl w:val="0"/>
          <w:numId w:val="3"/>
        </w:numPr>
        <w:autoSpaceDE w:val="0"/>
        <w:autoSpaceDN w:val="0"/>
        <w:adjustRightInd w:val="0"/>
        <w:jc w:val="both"/>
        <w:rPr>
          <w:rFonts w:asciiTheme="minorHAnsi" w:hAnsiTheme="minorHAnsi" w:cstheme="minorHAnsi"/>
          <w:color w:val="231F20"/>
          <w:sz w:val="22"/>
        </w:rPr>
      </w:pPr>
      <w:r w:rsidRPr="007349A0">
        <w:rPr>
          <w:rFonts w:asciiTheme="minorHAnsi" w:hAnsiTheme="minorHAnsi" w:cstheme="minorHAnsi"/>
          <w:color w:val="231F20"/>
          <w:sz w:val="22"/>
        </w:rPr>
        <w:t>Billboards/Publicity Signage</w:t>
      </w:r>
    </w:p>
    <w:p w14:paraId="3BB4782E" w14:textId="77777777" w:rsidR="008C1A67" w:rsidRPr="007349A0" w:rsidRDefault="008C1A67" w:rsidP="00984EFC">
      <w:pPr>
        <w:numPr>
          <w:ilvl w:val="0"/>
          <w:numId w:val="3"/>
        </w:numPr>
        <w:autoSpaceDE w:val="0"/>
        <w:autoSpaceDN w:val="0"/>
        <w:adjustRightInd w:val="0"/>
        <w:jc w:val="both"/>
        <w:rPr>
          <w:rFonts w:asciiTheme="minorHAnsi" w:hAnsiTheme="minorHAnsi" w:cstheme="minorHAnsi"/>
          <w:color w:val="231F20"/>
          <w:sz w:val="22"/>
        </w:rPr>
      </w:pPr>
      <w:r w:rsidRPr="007349A0">
        <w:rPr>
          <w:rFonts w:asciiTheme="minorHAnsi" w:hAnsiTheme="minorHAnsi" w:cstheme="minorHAnsi"/>
          <w:color w:val="231F20"/>
          <w:sz w:val="22"/>
        </w:rPr>
        <w:t>Plaques</w:t>
      </w:r>
    </w:p>
    <w:p w14:paraId="15735521" w14:textId="77777777" w:rsidR="008C1A67" w:rsidRPr="007349A0" w:rsidRDefault="008C1A67" w:rsidP="00984EFC">
      <w:pPr>
        <w:numPr>
          <w:ilvl w:val="0"/>
          <w:numId w:val="3"/>
        </w:numPr>
        <w:autoSpaceDE w:val="0"/>
        <w:autoSpaceDN w:val="0"/>
        <w:adjustRightInd w:val="0"/>
        <w:jc w:val="both"/>
        <w:rPr>
          <w:rFonts w:asciiTheme="minorHAnsi" w:hAnsiTheme="minorHAnsi" w:cstheme="minorHAnsi"/>
          <w:color w:val="231F20"/>
          <w:sz w:val="22"/>
        </w:rPr>
      </w:pPr>
      <w:r w:rsidRPr="007349A0">
        <w:rPr>
          <w:rFonts w:asciiTheme="minorHAnsi" w:hAnsiTheme="minorHAnsi" w:cstheme="minorHAnsi"/>
          <w:color w:val="231F20"/>
          <w:sz w:val="22"/>
        </w:rPr>
        <w:t>Brochures/Literature</w:t>
      </w:r>
    </w:p>
    <w:p w14:paraId="0495935B" w14:textId="77777777" w:rsidR="008C1A67" w:rsidRPr="007349A0" w:rsidRDefault="008C1A67" w:rsidP="00984EFC">
      <w:pPr>
        <w:numPr>
          <w:ilvl w:val="0"/>
          <w:numId w:val="3"/>
        </w:numPr>
        <w:autoSpaceDE w:val="0"/>
        <w:autoSpaceDN w:val="0"/>
        <w:adjustRightInd w:val="0"/>
        <w:jc w:val="both"/>
        <w:rPr>
          <w:rFonts w:asciiTheme="minorHAnsi" w:hAnsiTheme="minorHAnsi" w:cstheme="minorHAnsi"/>
          <w:color w:val="231F20"/>
          <w:sz w:val="22"/>
        </w:rPr>
      </w:pPr>
      <w:r w:rsidRPr="007349A0">
        <w:rPr>
          <w:rFonts w:asciiTheme="minorHAnsi" w:hAnsiTheme="minorHAnsi" w:cstheme="minorHAnsi"/>
          <w:color w:val="231F20"/>
          <w:sz w:val="22"/>
        </w:rPr>
        <w:t>Application Forms</w:t>
      </w:r>
    </w:p>
    <w:p w14:paraId="7942BEA8" w14:textId="77777777" w:rsidR="008C1A67" w:rsidRPr="007349A0" w:rsidRDefault="008C1A67" w:rsidP="00984EFC">
      <w:pPr>
        <w:numPr>
          <w:ilvl w:val="0"/>
          <w:numId w:val="3"/>
        </w:numPr>
        <w:autoSpaceDE w:val="0"/>
        <w:autoSpaceDN w:val="0"/>
        <w:adjustRightInd w:val="0"/>
        <w:jc w:val="both"/>
        <w:rPr>
          <w:rFonts w:asciiTheme="minorHAnsi" w:hAnsiTheme="minorHAnsi" w:cstheme="minorHAnsi"/>
          <w:color w:val="231F20"/>
          <w:sz w:val="22"/>
        </w:rPr>
      </w:pPr>
      <w:r w:rsidRPr="007349A0">
        <w:rPr>
          <w:rFonts w:asciiTheme="minorHAnsi" w:hAnsiTheme="minorHAnsi" w:cstheme="minorHAnsi"/>
          <w:color w:val="231F20"/>
          <w:sz w:val="22"/>
        </w:rPr>
        <w:t>Annual Reports</w:t>
      </w:r>
    </w:p>
    <w:p w14:paraId="10992081" w14:textId="77777777" w:rsidR="008C1A67" w:rsidRPr="007349A0" w:rsidRDefault="008C1A67" w:rsidP="00984EFC">
      <w:pPr>
        <w:numPr>
          <w:ilvl w:val="0"/>
          <w:numId w:val="3"/>
        </w:numPr>
        <w:autoSpaceDE w:val="0"/>
        <w:autoSpaceDN w:val="0"/>
        <w:adjustRightInd w:val="0"/>
        <w:jc w:val="both"/>
        <w:rPr>
          <w:rFonts w:asciiTheme="minorHAnsi" w:hAnsiTheme="minorHAnsi" w:cstheme="minorHAnsi"/>
          <w:color w:val="231F20"/>
          <w:sz w:val="22"/>
        </w:rPr>
      </w:pPr>
      <w:r w:rsidRPr="007349A0">
        <w:rPr>
          <w:rFonts w:asciiTheme="minorHAnsi" w:hAnsiTheme="minorHAnsi" w:cstheme="minorHAnsi"/>
          <w:color w:val="231F20"/>
          <w:sz w:val="22"/>
        </w:rPr>
        <w:t>Display/Exhibition stands</w:t>
      </w:r>
    </w:p>
    <w:p w14:paraId="5D80B6E0" w14:textId="77777777" w:rsidR="008C1A67" w:rsidRPr="007349A0" w:rsidRDefault="008C1A67" w:rsidP="00984EFC">
      <w:pPr>
        <w:numPr>
          <w:ilvl w:val="0"/>
          <w:numId w:val="3"/>
        </w:numPr>
        <w:autoSpaceDE w:val="0"/>
        <w:autoSpaceDN w:val="0"/>
        <w:adjustRightInd w:val="0"/>
        <w:jc w:val="both"/>
        <w:rPr>
          <w:rFonts w:asciiTheme="minorHAnsi" w:hAnsiTheme="minorHAnsi" w:cstheme="minorHAnsi"/>
          <w:color w:val="231F20"/>
          <w:sz w:val="22"/>
        </w:rPr>
      </w:pPr>
      <w:r w:rsidRPr="007349A0">
        <w:rPr>
          <w:rFonts w:asciiTheme="minorHAnsi" w:hAnsiTheme="minorHAnsi" w:cstheme="minorHAnsi"/>
          <w:color w:val="231F20"/>
          <w:sz w:val="22"/>
        </w:rPr>
        <w:t>Videos</w:t>
      </w:r>
    </w:p>
    <w:p w14:paraId="2DF48A31" w14:textId="77777777" w:rsidR="008C1A67" w:rsidRPr="007349A0" w:rsidRDefault="008C1A67" w:rsidP="00984EFC">
      <w:pPr>
        <w:numPr>
          <w:ilvl w:val="0"/>
          <w:numId w:val="3"/>
        </w:numPr>
        <w:autoSpaceDE w:val="0"/>
        <w:autoSpaceDN w:val="0"/>
        <w:adjustRightInd w:val="0"/>
        <w:jc w:val="both"/>
        <w:rPr>
          <w:rFonts w:asciiTheme="minorHAnsi" w:hAnsiTheme="minorHAnsi" w:cstheme="minorHAnsi"/>
          <w:color w:val="231F20"/>
          <w:sz w:val="22"/>
        </w:rPr>
      </w:pPr>
      <w:r w:rsidRPr="007349A0">
        <w:rPr>
          <w:rFonts w:asciiTheme="minorHAnsi" w:hAnsiTheme="minorHAnsi" w:cstheme="minorHAnsi"/>
          <w:color w:val="231F20"/>
          <w:sz w:val="22"/>
        </w:rPr>
        <w:t>Advertisements &amp; Supplements</w:t>
      </w:r>
    </w:p>
    <w:p w14:paraId="196632F9" w14:textId="77777777" w:rsidR="008C1A67" w:rsidRPr="007349A0" w:rsidRDefault="008C1A67" w:rsidP="00984EFC">
      <w:pPr>
        <w:numPr>
          <w:ilvl w:val="0"/>
          <w:numId w:val="3"/>
        </w:numPr>
        <w:autoSpaceDE w:val="0"/>
        <w:autoSpaceDN w:val="0"/>
        <w:adjustRightInd w:val="0"/>
        <w:jc w:val="both"/>
        <w:rPr>
          <w:rFonts w:asciiTheme="minorHAnsi" w:hAnsiTheme="minorHAnsi" w:cstheme="minorHAnsi"/>
          <w:color w:val="231F20"/>
          <w:sz w:val="22"/>
        </w:rPr>
      </w:pPr>
      <w:r w:rsidRPr="007349A0">
        <w:rPr>
          <w:rFonts w:asciiTheme="minorHAnsi" w:hAnsiTheme="minorHAnsi" w:cstheme="minorHAnsi"/>
          <w:color w:val="231F20"/>
          <w:sz w:val="22"/>
        </w:rPr>
        <w:t>Conference Material</w:t>
      </w:r>
    </w:p>
    <w:p w14:paraId="00BE44A4" w14:textId="77777777" w:rsidR="008C1A67" w:rsidRPr="007349A0" w:rsidRDefault="008C1A67" w:rsidP="00984EFC">
      <w:pPr>
        <w:numPr>
          <w:ilvl w:val="0"/>
          <w:numId w:val="3"/>
        </w:numPr>
        <w:autoSpaceDE w:val="0"/>
        <w:autoSpaceDN w:val="0"/>
        <w:adjustRightInd w:val="0"/>
        <w:jc w:val="both"/>
        <w:rPr>
          <w:rFonts w:asciiTheme="minorHAnsi" w:hAnsiTheme="minorHAnsi" w:cstheme="minorHAnsi"/>
          <w:color w:val="231F20"/>
          <w:sz w:val="22"/>
        </w:rPr>
      </w:pPr>
      <w:r w:rsidRPr="007349A0">
        <w:rPr>
          <w:rFonts w:asciiTheme="minorHAnsi" w:hAnsiTheme="minorHAnsi" w:cstheme="minorHAnsi"/>
          <w:color w:val="231F20"/>
          <w:sz w:val="22"/>
        </w:rPr>
        <w:t>CD-ROMs/DVDs</w:t>
      </w:r>
    </w:p>
    <w:p w14:paraId="1E5BF450" w14:textId="77777777" w:rsidR="008C1A67" w:rsidRPr="007349A0" w:rsidRDefault="008C1A67" w:rsidP="00984EFC">
      <w:pPr>
        <w:numPr>
          <w:ilvl w:val="0"/>
          <w:numId w:val="3"/>
        </w:numPr>
        <w:autoSpaceDE w:val="0"/>
        <w:autoSpaceDN w:val="0"/>
        <w:adjustRightInd w:val="0"/>
        <w:jc w:val="both"/>
        <w:rPr>
          <w:rFonts w:asciiTheme="minorHAnsi" w:hAnsiTheme="minorHAnsi" w:cstheme="minorHAnsi"/>
          <w:color w:val="231F20"/>
          <w:sz w:val="22"/>
        </w:rPr>
      </w:pPr>
      <w:r w:rsidRPr="007349A0">
        <w:rPr>
          <w:rFonts w:asciiTheme="minorHAnsi" w:hAnsiTheme="minorHAnsi" w:cstheme="minorHAnsi"/>
          <w:color w:val="231F20"/>
          <w:sz w:val="22"/>
        </w:rPr>
        <w:t>Websites</w:t>
      </w:r>
    </w:p>
    <w:p w14:paraId="48B86566" w14:textId="77777777" w:rsidR="008C1A67" w:rsidRPr="007349A0" w:rsidRDefault="008C1A67" w:rsidP="00984EFC">
      <w:pPr>
        <w:numPr>
          <w:ilvl w:val="0"/>
          <w:numId w:val="3"/>
        </w:numPr>
        <w:autoSpaceDE w:val="0"/>
        <w:autoSpaceDN w:val="0"/>
        <w:adjustRightInd w:val="0"/>
        <w:jc w:val="both"/>
        <w:rPr>
          <w:rFonts w:asciiTheme="minorHAnsi" w:hAnsiTheme="minorHAnsi" w:cstheme="minorHAnsi"/>
          <w:color w:val="231F20"/>
          <w:sz w:val="22"/>
        </w:rPr>
      </w:pPr>
      <w:r w:rsidRPr="007349A0">
        <w:rPr>
          <w:rFonts w:asciiTheme="minorHAnsi" w:hAnsiTheme="minorHAnsi" w:cstheme="minorHAnsi"/>
          <w:color w:val="231F20"/>
          <w:sz w:val="22"/>
        </w:rPr>
        <w:t>Offer letters, correspondence with projects/beneficiaries</w:t>
      </w:r>
    </w:p>
    <w:p w14:paraId="6516D235" w14:textId="77777777" w:rsidR="008C1A67" w:rsidRPr="007349A0" w:rsidRDefault="008C1A67" w:rsidP="00984EFC">
      <w:pPr>
        <w:numPr>
          <w:ilvl w:val="0"/>
          <w:numId w:val="3"/>
        </w:numPr>
        <w:autoSpaceDE w:val="0"/>
        <w:autoSpaceDN w:val="0"/>
        <w:adjustRightInd w:val="0"/>
        <w:jc w:val="both"/>
        <w:rPr>
          <w:rFonts w:asciiTheme="minorHAnsi" w:hAnsiTheme="minorHAnsi" w:cstheme="minorHAnsi"/>
          <w:color w:val="231F20"/>
          <w:sz w:val="22"/>
        </w:rPr>
      </w:pPr>
      <w:r w:rsidRPr="007349A0">
        <w:rPr>
          <w:rFonts w:asciiTheme="minorHAnsi" w:hAnsiTheme="minorHAnsi" w:cstheme="minorHAnsi"/>
          <w:color w:val="231F20"/>
          <w:sz w:val="22"/>
        </w:rPr>
        <w:t>Press releases</w:t>
      </w:r>
    </w:p>
    <w:p w14:paraId="378B1CD0" w14:textId="77777777" w:rsidR="008C1A67" w:rsidRPr="007349A0" w:rsidRDefault="008C1A67" w:rsidP="00984EFC">
      <w:pPr>
        <w:numPr>
          <w:ilvl w:val="0"/>
          <w:numId w:val="3"/>
        </w:numPr>
        <w:autoSpaceDE w:val="0"/>
        <w:autoSpaceDN w:val="0"/>
        <w:adjustRightInd w:val="0"/>
        <w:jc w:val="both"/>
        <w:rPr>
          <w:rFonts w:asciiTheme="minorHAnsi" w:hAnsiTheme="minorHAnsi" w:cstheme="minorHAnsi"/>
          <w:color w:val="231F20"/>
          <w:sz w:val="22"/>
        </w:rPr>
      </w:pPr>
      <w:r w:rsidRPr="007349A0">
        <w:rPr>
          <w:rFonts w:asciiTheme="minorHAnsi" w:hAnsiTheme="minorHAnsi" w:cstheme="minorHAnsi"/>
          <w:color w:val="231F20"/>
          <w:sz w:val="22"/>
        </w:rPr>
        <w:t>Launches/Awards</w:t>
      </w:r>
    </w:p>
    <w:p w14:paraId="6EDD1E11" w14:textId="77777777" w:rsidR="008C1A67" w:rsidRPr="007349A0" w:rsidRDefault="008C1A67" w:rsidP="00984EFC">
      <w:pPr>
        <w:numPr>
          <w:ilvl w:val="0"/>
          <w:numId w:val="3"/>
        </w:numPr>
        <w:autoSpaceDE w:val="0"/>
        <w:autoSpaceDN w:val="0"/>
        <w:adjustRightInd w:val="0"/>
        <w:jc w:val="both"/>
        <w:rPr>
          <w:rFonts w:asciiTheme="minorHAnsi" w:hAnsiTheme="minorHAnsi" w:cstheme="minorHAnsi"/>
          <w:color w:val="000000"/>
          <w:sz w:val="22"/>
        </w:rPr>
      </w:pPr>
      <w:r w:rsidRPr="007349A0">
        <w:rPr>
          <w:rFonts w:asciiTheme="minorHAnsi" w:hAnsiTheme="minorHAnsi" w:cstheme="minorHAnsi"/>
          <w:color w:val="231F20"/>
          <w:sz w:val="22"/>
        </w:rPr>
        <w:t>Posters</w:t>
      </w:r>
    </w:p>
    <w:p w14:paraId="33D76F75" w14:textId="77777777" w:rsidR="008C1A67" w:rsidRPr="007349A0" w:rsidRDefault="008C1A67" w:rsidP="00984EFC">
      <w:pPr>
        <w:autoSpaceDE w:val="0"/>
        <w:autoSpaceDN w:val="0"/>
        <w:adjustRightInd w:val="0"/>
        <w:jc w:val="both"/>
        <w:rPr>
          <w:rFonts w:asciiTheme="minorHAnsi" w:hAnsiTheme="minorHAnsi" w:cstheme="minorHAnsi"/>
          <w:color w:val="231F20"/>
          <w:sz w:val="22"/>
        </w:rPr>
      </w:pPr>
    </w:p>
    <w:p w14:paraId="6ADBA9F4" w14:textId="6B019785" w:rsidR="008C1A67" w:rsidRPr="00774A75" w:rsidRDefault="008C1A67" w:rsidP="00984EFC">
      <w:pPr>
        <w:autoSpaceDE w:val="0"/>
        <w:autoSpaceDN w:val="0"/>
        <w:adjustRightInd w:val="0"/>
        <w:jc w:val="both"/>
        <w:rPr>
          <w:rFonts w:asciiTheme="minorHAnsi" w:hAnsiTheme="minorHAnsi" w:cstheme="minorHAnsi"/>
          <w:b/>
          <w:bCs/>
          <w:color w:val="1F4E79" w:themeColor="accent1" w:themeShade="80"/>
          <w:sz w:val="28"/>
          <w:szCs w:val="28"/>
          <w:lang w:val="en-IE"/>
        </w:rPr>
      </w:pPr>
      <w:r w:rsidRPr="00774A75">
        <w:rPr>
          <w:rFonts w:asciiTheme="minorHAnsi" w:hAnsiTheme="minorHAnsi" w:cstheme="minorHAnsi"/>
          <w:b/>
          <w:bCs/>
          <w:color w:val="1F4E79" w:themeColor="accent1" w:themeShade="80"/>
          <w:sz w:val="28"/>
          <w:szCs w:val="28"/>
          <w:lang w:val="en-IE"/>
        </w:rPr>
        <w:t xml:space="preserve">Describing the </w:t>
      </w:r>
      <w:r w:rsidR="00E011C3" w:rsidRPr="00774A75">
        <w:rPr>
          <w:rFonts w:asciiTheme="minorHAnsi" w:hAnsiTheme="minorHAnsi" w:cstheme="minorHAnsi"/>
          <w:b/>
          <w:bCs/>
          <w:color w:val="1F4E79" w:themeColor="accent1" w:themeShade="80"/>
          <w:sz w:val="28"/>
          <w:szCs w:val="28"/>
          <w:lang w:val="en-IE"/>
        </w:rPr>
        <w:t xml:space="preserve">European </w:t>
      </w:r>
      <w:r w:rsidRPr="00774A75">
        <w:rPr>
          <w:rFonts w:asciiTheme="minorHAnsi" w:hAnsiTheme="minorHAnsi" w:cstheme="minorHAnsi"/>
          <w:b/>
          <w:bCs/>
          <w:color w:val="1F4E79" w:themeColor="accent1" w:themeShade="80"/>
          <w:sz w:val="28"/>
          <w:szCs w:val="28"/>
          <w:lang w:val="en-IE"/>
        </w:rPr>
        <w:t xml:space="preserve">Structural </w:t>
      </w:r>
      <w:r w:rsidR="00EA6757" w:rsidRPr="00774A75">
        <w:rPr>
          <w:rFonts w:asciiTheme="minorHAnsi" w:hAnsiTheme="minorHAnsi" w:cstheme="minorHAnsi"/>
          <w:b/>
          <w:bCs/>
          <w:color w:val="1F4E79" w:themeColor="accent1" w:themeShade="80"/>
          <w:sz w:val="28"/>
          <w:szCs w:val="28"/>
          <w:lang w:val="en-IE"/>
        </w:rPr>
        <w:t>and Investment</w:t>
      </w:r>
      <w:r w:rsidR="00BD656E">
        <w:rPr>
          <w:rFonts w:asciiTheme="minorHAnsi" w:hAnsiTheme="minorHAnsi" w:cstheme="minorHAnsi"/>
          <w:b/>
          <w:bCs/>
          <w:color w:val="1F4E79" w:themeColor="accent1" w:themeShade="80"/>
          <w:sz w:val="28"/>
          <w:szCs w:val="28"/>
          <w:lang w:val="en-IE"/>
        </w:rPr>
        <w:t xml:space="preserve"> Funds</w:t>
      </w:r>
    </w:p>
    <w:p w14:paraId="3462A73E" w14:textId="776EE0A9" w:rsidR="00EC7EE5" w:rsidRPr="006D1FCF" w:rsidRDefault="008C1A67" w:rsidP="00984EFC">
      <w:pPr>
        <w:autoSpaceDE w:val="0"/>
        <w:autoSpaceDN w:val="0"/>
        <w:adjustRightInd w:val="0"/>
        <w:jc w:val="both"/>
        <w:rPr>
          <w:rFonts w:asciiTheme="minorHAnsi" w:hAnsiTheme="minorHAnsi" w:cstheme="minorHAnsi"/>
          <w:color w:val="231F20"/>
          <w:sz w:val="22"/>
          <w:szCs w:val="22"/>
        </w:rPr>
      </w:pPr>
      <w:r w:rsidRPr="007349A0">
        <w:rPr>
          <w:rFonts w:asciiTheme="minorHAnsi" w:hAnsiTheme="minorHAnsi" w:cstheme="minorHAnsi"/>
          <w:color w:val="231F20"/>
          <w:sz w:val="22"/>
        </w:rPr>
        <w:t xml:space="preserve">Wherever possible, e.g. in publications, annual reports, press releases, speeches etc., a description of the </w:t>
      </w:r>
      <w:r w:rsidR="00E011C3" w:rsidRPr="007349A0">
        <w:rPr>
          <w:rFonts w:asciiTheme="minorHAnsi" w:hAnsiTheme="minorHAnsi" w:cstheme="minorHAnsi"/>
          <w:color w:val="231F20"/>
          <w:sz w:val="22"/>
          <w:szCs w:val="22"/>
        </w:rPr>
        <w:t>ESI</w:t>
      </w:r>
      <w:r w:rsidRPr="007349A0">
        <w:rPr>
          <w:rFonts w:asciiTheme="minorHAnsi" w:hAnsiTheme="minorHAnsi" w:cstheme="minorHAnsi"/>
          <w:color w:val="231F20"/>
          <w:sz w:val="22"/>
        </w:rPr>
        <w:t xml:space="preserve"> Fund concerned </w:t>
      </w:r>
      <w:r w:rsidR="00941DAD">
        <w:rPr>
          <w:rFonts w:asciiTheme="minorHAnsi" w:hAnsiTheme="minorHAnsi" w:cstheme="minorHAnsi"/>
          <w:color w:val="231F20"/>
          <w:sz w:val="22"/>
        </w:rPr>
        <w:t xml:space="preserve">should </w:t>
      </w:r>
      <w:r w:rsidRPr="007349A0">
        <w:rPr>
          <w:rFonts w:asciiTheme="minorHAnsi" w:hAnsiTheme="minorHAnsi" w:cstheme="minorHAnsi"/>
          <w:color w:val="231F20"/>
          <w:sz w:val="22"/>
        </w:rPr>
        <w:t xml:space="preserve">be used. </w:t>
      </w:r>
      <w:r w:rsidR="009D01C5">
        <w:rPr>
          <w:rFonts w:asciiTheme="minorHAnsi" w:hAnsiTheme="minorHAnsi" w:cstheme="minorHAnsi"/>
          <w:color w:val="231F20"/>
          <w:sz w:val="22"/>
        </w:rPr>
        <w:t xml:space="preserve"> </w:t>
      </w:r>
    </w:p>
    <w:p w14:paraId="02B3E47A" w14:textId="77777777" w:rsidR="00E91011" w:rsidRPr="007349A0" w:rsidRDefault="00E91011" w:rsidP="00984EFC">
      <w:pPr>
        <w:autoSpaceDE w:val="0"/>
        <w:autoSpaceDN w:val="0"/>
        <w:adjustRightInd w:val="0"/>
        <w:jc w:val="both"/>
        <w:rPr>
          <w:rFonts w:asciiTheme="minorHAnsi" w:hAnsiTheme="minorHAnsi" w:cstheme="minorHAnsi"/>
          <w:color w:val="231F20"/>
          <w:sz w:val="22"/>
          <w:szCs w:val="22"/>
        </w:rPr>
      </w:pPr>
    </w:p>
    <w:p w14:paraId="47B6B763" w14:textId="4397C201" w:rsidR="00EC7EE5" w:rsidRPr="007349A0" w:rsidRDefault="00E91011" w:rsidP="00984EFC">
      <w:pPr>
        <w:autoSpaceDE w:val="0"/>
        <w:autoSpaceDN w:val="0"/>
        <w:adjustRightInd w:val="0"/>
        <w:jc w:val="both"/>
        <w:rPr>
          <w:rFonts w:asciiTheme="minorHAnsi" w:hAnsiTheme="minorHAnsi" w:cstheme="minorHAnsi"/>
          <w:color w:val="231F20"/>
          <w:sz w:val="22"/>
          <w:szCs w:val="22"/>
        </w:rPr>
      </w:pPr>
      <w:r w:rsidRPr="007349A0">
        <w:rPr>
          <w:rFonts w:asciiTheme="minorHAnsi" w:hAnsiTheme="minorHAnsi" w:cstheme="minorHAnsi"/>
          <w:color w:val="231F20"/>
          <w:sz w:val="22"/>
          <w:szCs w:val="22"/>
        </w:rPr>
        <w:t xml:space="preserve">Any document relating to the implementation of an operation shall include a statement to the effect that the </w:t>
      </w:r>
      <w:r w:rsidR="00043952">
        <w:rPr>
          <w:rFonts w:asciiTheme="minorHAnsi" w:hAnsiTheme="minorHAnsi" w:cstheme="minorHAnsi"/>
          <w:color w:val="231F20"/>
          <w:sz w:val="22"/>
          <w:szCs w:val="22"/>
        </w:rPr>
        <w:t>Operational Programme</w:t>
      </w:r>
      <w:r w:rsidRPr="007349A0">
        <w:rPr>
          <w:rFonts w:asciiTheme="minorHAnsi" w:hAnsiTheme="minorHAnsi" w:cstheme="minorHAnsi"/>
          <w:color w:val="231F20"/>
          <w:sz w:val="22"/>
          <w:szCs w:val="22"/>
        </w:rPr>
        <w:t xml:space="preserve"> was supported by the Fund or Funds</w:t>
      </w:r>
      <w:r w:rsidR="007647C5">
        <w:rPr>
          <w:rFonts w:asciiTheme="minorHAnsi" w:hAnsiTheme="minorHAnsi" w:cstheme="minorHAnsi"/>
          <w:color w:val="231F20"/>
          <w:sz w:val="22"/>
          <w:szCs w:val="22"/>
        </w:rPr>
        <w:t xml:space="preserve"> or display the EU fund emblem.</w:t>
      </w:r>
    </w:p>
    <w:p w14:paraId="47A61DD7" w14:textId="77777777" w:rsidR="00EC7EE5" w:rsidRDefault="00EC7EE5" w:rsidP="00984EFC">
      <w:pPr>
        <w:autoSpaceDE w:val="0"/>
        <w:autoSpaceDN w:val="0"/>
        <w:adjustRightInd w:val="0"/>
        <w:jc w:val="both"/>
        <w:rPr>
          <w:rFonts w:asciiTheme="minorHAnsi" w:hAnsiTheme="minorHAnsi" w:cstheme="minorHAnsi"/>
          <w:color w:val="231F20"/>
          <w:sz w:val="22"/>
        </w:rPr>
      </w:pPr>
    </w:p>
    <w:p w14:paraId="4AD3A8E1" w14:textId="2FA7E44A" w:rsidR="008C1A67" w:rsidRPr="00774A75" w:rsidRDefault="008C1A67" w:rsidP="00984EFC">
      <w:pPr>
        <w:autoSpaceDE w:val="0"/>
        <w:autoSpaceDN w:val="0"/>
        <w:adjustRightInd w:val="0"/>
        <w:jc w:val="both"/>
        <w:rPr>
          <w:rFonts w:asciiTheme="minorHAnsi" w:hAnsiTheme="minorHAnsi" w:cstheme="minorHAnsi"/>
          <w:b/>
          <w:bCs/>
          <w:color w:val="1F4E79" w:themeColor="accent1" w:themeShade="80"/>
          <w:sz w:val="28"/>
          <w:szCs w:val="28"/>
          <w:lang w:val="en-IE"/>
        </w:rPr>
      </w:pPr>
      <w:r w:rsidRPr="00774A75">
        <w:rPr>
          <w:rFonts w:asciiTheme="minorHAnsi" w:hAnsiTheme="minorHAnsi" w:cstheme="minorHAnsi"/>
          <w:b/>
          <w:bCs/>
          <w:color w:val="1F4E79" w:themeColor="accent1" w:themeShade="80"/>
          <w:sz w:val="28"/>
          <w:szCs w:val="28"/>
          <w:lang w:val="en-IE"/>
        </w:rPr>
        <w:t>How to use Ireland’s E</w:t>
      </w:r>
      <w:r w:rsidR="00B3287A" w:rsidRPr="00774A75">
        <w:rPr>
          <w:rFonts w:asciiTheme="minorHAnsi" w:hAnsiTheme="minorHAnsi" w:cstheme="minorHAnsi"/>
          <w:b/>
          <w:bCs/>
          <w:color w:val="1F4E79" w:themeColor="accent1" w:themeShade="80"/>
          <w:sz w:val="28"/>
          <w:szCs w:val="28"/>
          <w:lang w:val="en-IE"/>
        </w:rPr>
        <w:t>uropean S</w:t>
      </w:r>
      <w:r w:rsidRPr="00774A75">
        <w:rPr>
          <w:rFonts w:asciiTheme="minorHAnsi" w:hAnsiTheme="minorHAnsi" w:cstheme="minorHAnsi"/>
          <w:b/>
          <w:bCs/>
          <w:color w:val="1F4E79" w:themeColor="accent1" w:themeShade="80"/>
          <w:sz w:val="28"/>
          <w:szCs w:val="28"/>
          <w:lang w:val="en-IE"/>
        </w:rPr>
        <w:t xml:space="preserve">tructural </w:t>
      </w:r>
      <w:r w:rsidR="00EA6757" w:rsidRPr="00774A75">
        <w:rPr>
          <w:rFonts w:asciiTheme="minorHAnsi" w:hAnsiTheme="minorHAnsi" w:cstheme="minorHAnsi"/>
          <w:b/>
          <w:bCs/>
          <w:color w:val="1F4E79" w:themeColor="accent1" w:themeShade="80"/>
          <w:sz w:val="28"/>
          <w:szCs w:val="28"/>
          <w:lang w:val="en-IE"/>
        </w:rPr>
        <w:t xml:space="preserve">and Investment </w:t>
      </w:r>
      <w:r w:rsidR="00BD656E">
        <w:rPr>
          <w:rFonts w:asciiTheme="minorHAnsi" w:hAnsiTheme="minorHAnsi" w:cstheme="minorHAnsi"/>
          <w:b/>
          <w:bCs/>
          <w:color w:val="1F4E79" w:themeColor="accent1" w:themeShade="80"/>
          <w:sz w:val="28"/>
          <w:szCs w:val="28"/>
          <w:lang w:val="en-IE"/>
        </w:rPr>
        <w:t>Funds logo</w:t>
      </w:r>
    </w:p>
    <w:p w14:paraId="4314CE8C" w14:textId="51D346F1" w:rsidR="008C1A67" w:rsidRPr="007349A0" w:rsidRDefault="008C1A67" w:rsidP="00984EFC">
      <w:pPr>
        <w:autoSpaceDE w:val="0"/>
        <w:autoSpaceDN w:val="0"/>
        <w:adjustRightInd w:val="0"/>
        <w:jc w:val="both"/>
        <w:rPr>
          <w:rFonts w:asciiTheme="minorHAnsi" w:hAnsiTheme="minorHAnsi" w:cstheme="minorHAnsi"/>
          <w:color w:val="231F20"/>
          <w:sz w:val="22"/>
        </w:rPr>
      </w:pPr>
      <w:r w:rsidRPr="007349A0">
        <w:rPr>
          <w:rFonts w:asciiTheme="minorHAnsi" w:hAnsiTheme="minorHAnsi" w:cstheme="minorHAnsi"/>
          <w:sz w:val="22"/>
        </w:rPr>
        <w:t xml:space="preserve">Ireland’s </w:t>
      </w:r>
      <w:r w:rsidR="004F0CC1" w:rsidRPr="007349A0">
        <w:rPr>
          <w:rFonts w:asciiTheme="minorHAnsi" w:hAnsiTheme="minorHAnsi" w:cstheme="minorHAnsi"/>
          <w:sz w:val="22"/>
          <w:szCs w:val="22"/>
        </w:rPr>
        <w:t>European</w:t>
      </w:r>
      <w:r w:rsidRPr="007349A0">
        <w:rPr>
          <w:rFonts w:asciiTheme="minorHAnsi" w:hAnsiTheme="minorHAnsi" w:cstheme="minorHAnsi"/>
          <w:sz w:val="22"/>
        </w:rPr>
        <w:t xml:space="preserve"> Structural </w:t>
      </w:r>
      <w:r w:rsidR="00D82912" w:rsidRPr="007349A0">
        <w:rPr>
          <w:rFonts w:asciiTheme="minorHAnsi" w:hAnsiTheme="minorHAnsi" w:cstheme="minorHAnsi"/>
          <w:sz w:val="22"/>
          <w:szCs w:val="22"/>
        </w:rPr>
        <w:t xml:space="preserve">and Investment </w:t>
      </w:r>
      <w:r w:rsidRPr="007349A0">
        <w:rPr>
          <w:rFonts w:asciiTheme="minorHAnsi" w:hAnsiTheme="minorHAnsi" w:cstheme="minorHAnsi"/>
          <w:sz w:val="22"/>
        </w:rPr>
        <w:t>Funds logo</w:t>
      </w:r>
      <w:r w:rsidRPr="007349A0" w:rsidDel="00E637BC">
        <w:rPr>
          <w:rFonts w:asciiTheme="minorHAnsi" w:hAnsiTheme="minorHAnsi" w:cstheme="minorHAnsi"/>
          <w:color w:val="231F20"/>
          <w:sz w:val="22"/>
        </w:rPr>
        <w:t xml:space="preserve"> </w:t>
      </w:r>
      <w:r w:rsidR="00E72E60">
        <w:rPr>
          <w:rFonts w:asciiTheme="minorHAnsi" w:hAnsiTheme="minorHAnsi" w:cstheme="minorHAnsi"/>
          <w:color w:val="231F20"/>
          <w:sz w:val="22"/>
        </w:rPr>
        <w:t>must be used with t</w:t>
      </w:r>
      <w:r w:rsidRPr="007349A0">
        <w:rPr>
          <w:rFonts w:asciiTheme="minorHAnsi" w:hAnsiTheme="minorHAnsi" w:cstheme="minorHAnsi"/>
          <w:color w:val="231F20"/>
          <w:sz w:val="22"/>
        </w:rPr>
        <w:t xml:space="preserve">he </w:t>
      </w:r>
      <w:r w:rsidR="00E01F96" w:rsidRPr="007349A0">
        <w:rPr>
          <w:rFonts w:asciiTheme="minorHAnsi" w:hAnsiTheme="minorHAnsi" w:cstheme="minorHAnsi"/>
          <w:color w:val="231F20"/>
          <w:sz w:val="22"/>
          <w:szCs w:val="22"/>
        </w:rPr>
        <w:t>Union emblem</w:t>
      </w:r>
      <w:r w:rsidR="00E72E60">
        <w:rPr>
          <w:rFonts w:asciiTheme="minorHAnsi" w:hAnsiTheme="minorHAnsi" w:cstheme="minorHAnsi"/>
          <w:color w:val="231F20"/>
          <w:sz w:val="22"/>
          <w:szCs w:val="22"/>
        </w:rPr>
        <w:t>,</w:t>
      </w:r>
      <w:r w:rsidR="00E07D59" w:rsidRPr="007349A0">
        <w:rPr>
          <w:rFonts w:asciiTheme="minorHAnsi" w:hAnsiTheme="minorHAnsi" w:cstheme="minorHAnsi"/>
          <w:color w:val="231F20"/>
          <w:sz w:val="22"/>
          <w:szCs w:val="22"/>
        </w:rPr>
        <w:t xml:space="preserve"> as it is referred to in Implementing Regulation 821/2014,</w:t>
      </w:r>
      <w:r w:rsidRPr="007349A0">
        <w:rPr>
          <w:rFonts w:asciiTheme="minorHAnsi" w:hAnsiTheme="minorHAnsi" w:cstheme="minorHAnsi"/>
          <w:color w:val="231F20"/>
          <w:sz w:val="22"/>
        </w:rPr>
        <w:t xml:space="preserve"> for all projects that have</w:t>
      </w:r>
      <w:r w:rsidR="003E2A43">
        <w:rPr>
          <w:rFonts w:asciiTheme="minorHAnsi" w:hAnsiTheme="minorHAnsi" w:cstheme="minorHAnsi"/>
          <w:color w:val="231F20"/>
          <w:sz w:val="22"/>
        </w:rPr>
        <w:t>,</w:t>
      </w:r>
      <w:r w:rsidRPr="007349A0">
        <w:rPr>
          <w:rFonts w:asciiTheme="minorHAnsi" w:hAnsiTheme="minorHAnsi" w:cstheme="minorHAnsi"/>
          <w:color w:val="231F20"/>
          <w:sz w:val="22"/>
        </w:rPr>
        <w:t xml:space="preserve"> or will receive</w:t>
      </w:r>
      <w:r w:rsidR="003E2A43">
        <w:rPr>
          <w:rFonts w:asciiTheme="minorHAnsi" w:hAnsiTheme="minorHAnsi" w:cstheme="minorHAnsi"/>
          <w:color w:val="231F20"/>
          <w:sz w:val="22"/>
        </w:rPr>
        <w:t>,</w:t>
      </w:r>
      <w:r w:rsidRPr="007349A0">
        <w:rPr>
          <w:rFonts w:asciiTheme="minorHAnsi" w:hAnsiTheme="minorHAnsi" w:cstheme="minorHAnsi"/>
          <w:color w:val="231F20"/>
          <w:sz w:val="22"/>
        </w:rPr>
        <w:t xml:space="preserve"> EU funding. </w:t>
      </w:r>
      <w:r w:rsidR="009D01C5">
        <w:rPr>
          <w:rFonts w:asciiTheme="minorHAnsi" w:hAnsiTheme="minorHAnsi" w:cstheme="minorHAnsi"/>
          <w:color w:val="231F20"/>
          <w:sz w:val="22"/>
        </w:rPr>
        <w:t xml:space="preserve"> </w:t>
      </w:r>
      <w:r w:rsidRPr="007349A0">
        <w:rPr>
          <w:rFonts w:asciiTheme="minorHAnsi" w:hAnsiTheme="minorHAnsi" w:cstheme="minorHAnsi"/>
          <w:sz w:val="22"/>
        </w:rPr>
        <w:t xml:space="preserve">Ireland’s </w:t>
      </w:r>
      <w:r w:rsidR="004F0CC1" w:rsidRPr="007349A0">
        <w:rPr>
          <w:rFonts w:asciiTheme="minorHAnsi" w:hAnsiTheme="minorHAnsi" w:cstheme="minorHAnsi"/>
          <w:sz w:val="22"/>
          <w:szCs w:val="22"/>
        </w:rPr>
        <w:t>European</w:t>
      </w:r>
      <w:r w:rsidRPr="007349A0">
        <w:rPr>
          <w:rFonts w:asciiTheme="minorHAnsi" w:hAnsiTheme="minorHAnsi" w:cstheme="minorHAnsi"/>
          <w:sz w:val="22"/>
        </w:rPr>
        <w:t xml:space="preserve"> Structural </w:t>
      </w:r>
      <w:r w:rsidR="00EA6757" w:rsidRPr="007349A0">
        <w:rPr>
          <w:rFonts w:asciiTheme="minorHAnsi" w:hAnsiTheme="minorHAnsi" w:cstheme="minorHAnsi"/>
          <w:sz w:val="22"/>
          <w:szCs w:val="22"/>
        </w:rPr>
        <w:t xml:space="preserve">and Investment </w:t>
      </w:r>
      <w:r w:rsidRPr="007349A0">
        <w:rPr>
          <w:rFonts w:asciiTheme="minorHAnsi" w:hAnsiTheme="minorHAnsi" w:cstheme="minorHAnsi"/>
          <w:sz w:val="22"/>
          <w:szCs w:val="22"/>
        </w:rPr>
        <w:t xml:space="preserve">Funds’ </w:t>
      </w:r>
      <w:r w:rsidRPr="007349A0">
        <w:rPr>
          <w:rFonts w:asciiTheme="minorHAnsi" w:hAnsiTheme="minorHAnsi" w:cstheme="minorHAnsi"/>
          <w:sz w:val="22"/>
        </w:rPr>
        <w:t>logo</w:t>
      </w:r>
      <w:r w:rsidRPr="007349A0" w:rsidDel="00E637BC">
        <w:rPr>
          <w:rFonts w:asciiTheme="minorHAnsi" w:hAnsiTheme="minorHAnsi" w:cstheme="minorHAnsi"/>
          <w:color w:val="231F20"/>
          <w:sz w:val="22"/>
        </w:rPr>
        <w:t xml:space="preserve"> </w:t>
      </w:r>
      <w:r w:rsidRPr="007349A0">
        <w:rPr>
          <w:rFonts w:asciiTheme="minorHAnsi" w:hAnsiTheme="minorHAnsi" w:cstheme="minorHAnsi"/>
          <w:color w:val="231F20"/>
          <w:sz w:val="22"/>
        </w:rPr>
        <w:t xml:space="preserve">is a </w:t>
      </w:r>
      <w:r w:rsidR="003E7DD7">
        <w:rPr>
          <w:rFonts w:asciiTheme="minorHAnsi" w:hAnsiTheme="minorHAnsi" w:cstheme="minorHAnsi"/>
          <w:color w:val="231F20"/>
          <w:sz w:val="22"/>
        </w:rPr>
        <w:t xml:space="preserve">White </w:t>
      </w:r>
      <w:r w:rsidRPr="007349A0">
        <w:rPr>
          <w:rFonts w:asciiTheme="minorHAnsi" w:hAnsiTheme="minorHAnsi" w:cstheme="minorHAnsi"/>
          <w:color w:val="231F20"/>
          <w:sz w:val="22"/>
        </w:rPr>
        <w:t xml:space="preserve">Harp facing left </w:t>
      </w:r>
      <w:r w:rsidR="009D01C5">
        <w:rPr>
          <w:rFonts w:asciiTheme="minorHAnsi" w:hAnsiTheme="minorHAnsi" w:cstheme="minorHAnsi"/>
          <w:color w:val="231F20"/>
          <w:sz w:val="22"/>
        </w:rPr>
        <w:t xml:space="preserve">accompanied by </w:t>
      </w:r>
      <w:r w:rsidRPr="007349A0">
        <w:rPr>
          <w:rFonts w:asciiTheme="minorHAnsi" w:hAnsiTheme="minorHAnsi" w:cstheme="minorHAnsi"/>
          <w:color w:val="231F20"/>
          <w:sz w:val="22"/>
        </w:rPr>
        <w:t xml:space="preserve">the text </w:t>
      </w:r>
    </w:p>
    <w:p w14:paraId="1044980B" w14:textId="77777777" w:rsidR="008C1A67" w:rsidRPr="007349A0" w:rsidRDefault="008C1A67" w:rsidP="00984EFC">
      <w:pPr>
        <w:autoSpaceDE w:val="0"/>
        <w:autoSpaceDN w:val="0"/>
        <w:adjustRightInd w:val="0"/>
        <w:jc w:val="both"/>
        <w:rPr>
          <w:rFonts w:asciiTheme="minorHAnsi" w:hAnsiTheme="minorHAnsi" w:cstheme="minorHAnsi"/>
          <w:color w:val="231F20"/>
          <w:sz w:val="22"/>
        </w:rPr>
      </w:pPr>
    </w:p>
    <w:p w14:paraId="6F19EB1D" w14:textId="77777777" w:rsidR="009D01C5" w:rsidRDefault="008C1A67" w:rsidP="00984EFC">
      <w:pPr>
        <w:autoSpaceDE w:val="0"/>
        <w:autoSpaceDN w:val="0"/>
        <w:adjustRightInd w:val="0"/>
        <w:jc w:val="both"/>
        <w:rPr>
          <w:rFonts w:asciiTheme="minorHAnsi" w:hAnsiTheme="minorHAnsi" w:cstheme="minorHAnsi"/>
          <w:i/>
          <w:color w:val="231F20"/>
          <w:sz w:val="22"/>
        </w:rPr>
      </w:pPr>
      <w:r w:rsidRPr="007349A0">
        <w:rPr>
          <w:rFonts w:asciiTheme="minorHAnsi" w:hAnsiTheme="minorHAnsi" w:cstheme="minorHAnsi"/>
          <w:color w:val="231F20"/>
          <w:sz w:val="22"/>
        </w:rPr>
        <w:t>“</w:t>
      </w:r>
      <w:r w:rsidRPr="007349A0">
        <w:rPr>
          <w:rFonts w:asciiTheme="minorHAnsi" w:hAnsiTheme="minorHAnsi" w:cstheme="minorHAnsi"/>
          <w:i/>
          <w:color w:val="231F20"/>
          <w:sz w:val="22"/>
        </w:rPr>
        <w:t xml:space="preserve">Ireland’s </w:t>
      </w:r>
      <w:r w:rsidR="004F0CC1" w:rsidRPr="007349A0">
        <w:rPr>
          <w:rFonts w:asciiTheme="minorHAnsi" w:hAnsiTheme="minorHAnsi" w:cstheme="minorHAnsi"/>
          <w:i/>
          <w:color w:val="231F20"/>
          <w:sz w:val="22"/>
          <w:szCs w:val="22"/>
        </w:rPr>
        <w:t>European</w:t>
      </w:r>
      <w:r w:rsidRPr="007349A0">
        <w:rPr>
          <w:rFonts w:asciiTheme="minorHAnsi" w:hAnsiTheme="minorHAnsi" w:cstheme="minorHAnsi"/>
          <w:i/>
          <w:color w:val="231F20"/>
          <w:sz w:val="22"/>
        </w:rPr>
        <w:t xml:space="preserve"> Structural </w:t>
      </w:r>
      <w:r w:rsidR="00D82912" w:rsidRPr="007349A0">
        <w:rPr>
          <w:rFonts w:asciiTheme="minorHAnsi" w:hAnsiTheme="minorHAnsi" w:cstheme="minorHAnsi"/>
          <w:i/>
          <w:color w:val="231F20"/>
          <w:sz w:val="22"/>
          <w:szCs w:val="22"/>
        </w:rPr>
        <w:t xml:space="preserve">and Investment </w:t>
      </w:r>
      <w:r w:rsidRPr="007349A0">
        <w:rPr>
          <w:rFonts w:asciiTheme="minorHAnsi" w:hAnsiTheme="minorHAnsi" w:cstheme="minorHAnsi"/>
          <w:i/>
          <w:color w:val="231F20"/>
          <w:sz w:val="22"/>
        </w:rPr>
        <w:t xml:space="preserve">Funds Programmes </w:t>
      </w:r>
      <w:r w:rsidR="00FB2265" w:rsidRPr="007349A0">
        <w:rPr>
          <w:rFonts w:asciiTheme="minorHAnsi" w:hAnsiTheme="minorHAnsi" w:cstheme="minorHAnsi"/>
          <w:i/>
          <w:color w:val="231F20"/>
          <w:sz w:val="22"/>
        </w:rPr>
        <w:t>2014-2020</w:t>
      </w:r>
    </w:p>
    <w:p w14:paraId="3289A6E7" w14:textId="71154869" w:rsidR="008C1A67" w:rsidRPr="007349A0" w:rsidRDefault="009D01C5" w:rsidP="00984EFC">
      <w:pPr>
        <w:autoSpaceDE w:val="0"/>
        <w:autoSpaceDN w:val="0"/>
        <w:adjustRightInd w:val="0"/>
        <w:jc w:val="both"/>
        <w:rPr>
          <w:rFonts w:asciiTheme="minorHAnsi" w:hAnsiTheme="minorHAnsi" w:cstheme="minorHAnsi"/>
          <w:color w:val="231F20"/>
          <w:sz w:val="22"/>
        </w:rPr>
      </w:pPr>
      <w:r>
        <w:rPr>
          <w:rFonts w:asciiTheme="minorHAnsi" w:hAnsiTheme="minorHAnsi" w:cstheme="minorHAnsi"/>
          <w:i/>
          <w:color w:val="231F20"/>
          <w:sz w:val="22"/>
        </w:rPr>
        <w:t>C</w:t>
      </w:r>
      <w:r w:rsidR="008C1A67" w:rsidRPr="007349A0">
        <w:rPr>
          <w:rFonts w:asciiTheme="minorHAnsi" w:hAnsiTheme="minorHAnsi" w:cstheme="minorHAnsi"/>
          <w:i/>
          <w:color w:val="231F20"/>
          <w:sz w:val="22"/>
        </w:rPr>
        <w:t>o-funded by the Irish Government and the European Union</w:t>
      </w:r>
      <w:r w:rsidR="008C1A67" w:rsidRPr="007349A0">
        <w:rPr>
          <w:rFonts w:asciiTheme="minorHAnsi" w:hAnsiTheme="minorHAnsi" w:cstheme="minorHAnsi"/>
          <w:color w:val="231F20"/>
          <w:sz w:val="22"/>
        </w:rPr>
        <w:t xml:space="preserve">”. </w:t>
      </w:r>
    </w:p>
    <w:p w14:paraId="65D4BBA4" w14:textId="77777777" w:rsidR="000417D8" w:rsidRPr="007349A0" w:rsidRDefault="000417D8" w:rsidP="00984EFC">
      <w:pPr>
        <w:autoSpaceDE w:val="0"/>
        <w:autoSpaceDN w:val="0"/>
        <w:adjustRightInd w:val="0"/>
        <w:jc w:val="both"/>
        <w:rPr>
          <w:rFonts w:asciiTheme="minorHAnsi" w:hAnsiTheme="minorHAnsi" w:cstheme="minorHAnsi"/>
          <w:color w:val="231F20"/>
          <w:sz w:val="22"/>
        </w:rPr>
      </w:pPr>
    </w:p>
    <w:p w14:paraId="2D2F669C" w14:textId="77777777" w:rsidR="000417D8" w:rsidRPr="007349A0" w:rsidRDefault="000417D8" w:rsidP="00984EFC">
      <w:pPr>
        <w:autoSpaceDE w:val="0"/>
        <w:autoSpaceDN w:val="0"/>
        <w:adjustRightInd w:val="0"/>
        <w:jc w:val="both"/>
        <w:rPr>
          <w:rFonts w:asciiTheme="minorHAnsi" w:hAnsiTheme="minorHAnsi" w:cstheme="minorHAnsi"/>
          <w:color w:val="231F20"/>
          <w:sz w:val="22"/>
        </w:rPr>
      </w:pPr>
    </w:p>
    <w:p w14:paraId="54E50FB4" w14:textId="78E735A1" w:rsidR="008C1A67" w:rsidRPr="007349A0" w:rsidRDefault="00B3287A" w:rsidP="00984EFC">
      <w:pPr>
        <w:autoSpaceDE w:val="0"/>
        <w:autoSpaceDN w:val="0"/>
        <w:adjustRightInd w:val="0"/>
        <w:jc w:val="both"/>
        <w:rPr>
          <w:rFonts w:asciiTheme="minorHAnsi" w:hAnsiTheme="minorHAnsi" w:cstheme="minorHAnsi"/>
          <w:color w:val="231F20"/>
          <w:sz w:val="22"/>
          <w:szCs w:val="22"/>
        </w:rPr>
      </w:pPr>
      <w:r w:rsidRPr="00B3287A">
        <w:rPr>
          <w:rFonts w:asciiTheme="minorHAnsi" w:hAnsiTheme="minorHAnsi" w:cstheme="minorHAnsi"/>
          <w:noProof/>
          <w:color w:val="231F20"/>
          <w:sz w:val="22"/>
          <w:szCs w:val="22"/>
          <w:lang w:val="en-IE" w:eastAsia="en-IE"/>
        </w:rPr>
        <w:lastRenderedPageBreak/>
        <w:drawing>
          <wp:inline distT="0" distB="0" distL="0" distR="0" wp14:anchorId="76ACFF66" wp14:editId="1140FBC1">
            <wp:extent cx="5191125" cy="1727835"/>
            <wp:effectExtent l="0" t="0" r="952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192919" cy="1728432"/>
                    </a:xfrm>
                    <a:prstGeom prst="rect">
                      <a:avLst/>
                    </a:prstGeom>
                    <a:noFill/>
                    <a:ln>
                      <a:noFill/>
                    </a:ln>
                  </pic:spPr>
                </pic:pic>
              </a:graphicData>
            </a:graphic>
          </wp:inline>
        </w:drawing>
      </w:r>
    </w:p>
    <w:p w14:paraId="677C5D03" w14:textId="77777777" w:rsidR="000417D8" w:rsidRDefault="000417D8" w:rsidP="00984EFC">
      <w:pPr>
        <w:autoSpaceDE w:val="0"/>
        <w:autoSpaceDN w:val="0"/>
        <w:adjustRightInd w:val="0"/>
        <w:jc w:val="both"/>
        <w:rPr>
          <w:rFonts w:asciiTheme="minorHAnsi" w:hAnsiTheme="minorHAnsi" w:cstheme="minorHAnsi"/>
          <w:color w:val="231F20"/>
          <w:sz w:val="22"/>
        </w:rPr>
      </w:pPr>
    </w:p>
    <w:p w14:paraId="1358C491" w14:textId="77777777" w:rsidR="00B3287A" w:rsidRDefault="00B3287A" w:rsidP="00984EFC">
      <w:pPr>
        <w:autoSpaceDE w:val="0"/>
        <w:autoSpaceDN w:val="0"/>
        <w:adjustRightInd w:val="0"/>
        <w:jc w:val="both"/>
        <w:rPr>
          <w:rFonts w:asciiTheme="minorHAnsi" w:hAnsiTheme="minorHAnsi" w:cstheme="minorHAnsi"/>
          <w:color w:val="231F20"/>
          <w:sz w:val="22"/>
        </w:rPr>
      </w:pPr>
    </w:p>
    <w:p w14:paraId="4F79AD77" w14:textId="261AD40E" w:rsidR="00B3287A" w:rsidRDefault="00B3287A" w:rsidP="00984EFC">
      <w:pPr>
        <w:autoSpaceDE w:val="0"/>
        <w:autoSpaceDN w:val="0"/>
        <w:adjustRightInd w:val="0"/>
        <w:jc w:val="both"/>
        <w:rPr>
          <w:rFonts w:asciiTheme="minorHAnsi" w:hAnsiTheme="minorHAnsi" w:cstheme="minorHAnsi"/>
          <w:color w:val="231F20"/>
          <w:sz w:val="22"/>
        </w:rPr>
      </w:pPr>
      <w:r w:rsidRPr="00B3287A">
        <w:rPr>
          <w:rFonts w:asciiTheme="minorHAnsi" w:hAnsiTheme="minorHAnsi" w:cstheme="minorHAnsi"/>
          <w:noProof/>
          <w:color w:val="231F20"/>
          <w:sz w:val="22"/>
          <w:lang w:val="en-IE" w:eastAsia="en-IE"/>
        </w:rPr>
        <w:drawing>
          <wp:inline distT="0" distB="0" distL="0" distR="0" wp14:anchorId="333FD77C" wp14:editId="5E4A44B6">
            <wp:extent cx="5274310" cy="171653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74310" cy="1716535"/>
                    </a:xfrm>
                    <a:prstGeom prst="rect">
                      <a:avLst/>
                    </a:prstGeom>
                    <a:noFill/>
                    <a:ln>
                      <a:noFill/>
                    </a:ln>
                  </pic:spPr>
                </pic:pic>
              </a:graphicData>
            </a:graphic>
          </wp:inline>
        </w:drawing>
      </w:r>
    </w:p>
    <w:p w14:paraId="0A009051" w14:textId="77777777" w:rsidR="00B3287A" w:rsidRDefault="00B3287A" w:rsidP="00984EFC">
      <w:pPr>
        <w:autoSpaceDE w:val="0"/>
        <w:autoSpaceDN w:val="0"/>
        <w:adjustRightInd w:val="0"/>
        <w:jc w:val="both"/>
        <w:rPr>
          <w:rFonts w:asciiTheme="minorHAnsi" w:hAnsiTheme="minorHAnsi" w:cstheme="minorHAnsi"/>
          <w:color w:val="231F20"/>
          <w:sz w:val="22"/>
        </w:rPr>
      </w:pPr>
    </w:p>
    <w:p w14:paraId="15DF2DFC" w14:textId="77777777" w:rsidR="00B3287A" w:rsidRDefault="00B3287A" w:rsidP="00984EFC">
      <w:pPr>
        <w:autoSpaceDE w:val="0"/>
        <w:autoSpaceDN w:val="0"/>
        <w:adjustRightInd w:val="0"/>
        <w:jc w:val="both"/>
        <w:rPr>
          <w:rFonts w:asciiTheme="minorHAnsi" w:hAnsiTheme="minorHAnsi" w:cstheme="minorHAnsi"/>
          <w:color w:val="231F20"/>
          <w:sz w:val="22"/>
        </w:rPr>
      </w:pPr>
    </w:p>
    <w:p w14:paraId="65D9A826" w14:textId="33E01118" w:rsidR="00B3287A" w:rsidRDefault="00B3287A" w:rsidP="00984EFC">
      <w:pPr>
        <w:autoSpaceDE w:val="0"/>
        <w:autoSpaceDN w:val="0"/>
        <w:adjustRightInd w:val="0"/>
        <w:jc w:val="both"/>
        <w:rPr>
          <w:rFonts w:asciiTheme="minorHAnsi" w:hAnsiTheme="minorHAnsi" w:cstheme="minorHAnsi"/>
          <w:color w:val="231F20"/>
          <w:sz w:val="22"/>
        </w:rPr>
      </w:pPr>
      <w:r>
        <w:rPr>
          <w:rFonts w:asciiTheme="minorHAnsi" w:hAnsiTheme="minorHAnsi" w:cstheme="minorHAnsi"/>
          <w:color w:val="231F20"/>
          <w:sz w:val="22"/>
        </w:rPr>
        <w:t xml:space="preserve">Further guidelines on the use of </w:t>
      </w:r>
      <w:r w:rsidR="007647C5">
        <w:rPr>
          <w:rFonts w:asciiTheme="minorHAnsi" w:hAnsiTheme="minorHAnsi" w:cstheme="minorHAnsi"/>
          <w:color w:val="231F20"/>
          <w:sz w:val="22"/>
        </w:rPr>
        <w:t xml:space="preserve">Ireland’s </w:t>
      </w:r>
      <w:r>
        <w:rPr>
          <w:rFonts w:asciiTheme="minorHAnsi" w:hAnsiTheme="minorHAnsi" w:cstheme="minorHAnsi"/>
          <w:color w:val="231F20"/>
          <w:sz w:val="22"/>
        </w:rPr>
        <w:t>ESI Funds logo are contained in A</w:t>
      </w:r>
      <w:r w:rsidR="00731E39">
        <w:rPr>
          <w:rFonts w:asciiTheme="minorHAnsi" w:hAnsiTheme="minorHAnsi" w:cstheme="minorHAnsi"/>
          <w:color w:val="231F20"/>
          <w:sz w:val="22"/>
        </w:rPr>
        <w:t>ppendix</w:t>
      </w:r>
      <w:r>
        <w:rPr>
          <w:rFonts w:asciiTheme="minorHAnsi" w:hAnsiTheme="minorHAnsi" w:cstheme="minorHAnsi"/>
          <w:color w:val="231F20"/>
          <w:sz w:val="22"/>
        </w:rPr>
        <w:t xml:space="preserve"> 2</w:t>
      </w:r>
      <w:r w:rsidR="00570DD8">
        <w:rPr>
          <w:rFonts w:asciiTheme="minorHAnsi" w:hAnsiTheme="minorHAnsi" w:cstheme="minorHAnsi"/>
          <w:color w:val="231F20"/>
          <w:sz w:val="22"/>
        </w:rPr>
        <w:t xml:space="preserve"> of these Guidelines</w:t>
      </w:r>
      <w:r>
        <w:rPr>
          <w:rFonts w:asciiTheme="minorHAnsi" w:hAnsiTheme="minorHAnsi" w:cstheme="minorHAnsi"/>
          <w:color w:val="231F20"/>
          <w:sz w:val="22"/>
        </w:rPr>
        <w:t>.</w:t>
      </w:r>
    </w:p>
    <w:p w14:paraId="362587F0" w14:textId="77777777" w:rsidR="00B3287A" w:rsidRDefault="00B3287A" w:rsidP="00984EFC">
      <w:pPr>
        <w:autoSpaceDE w:val="0"/>
        <w:autoSpaceDN w:val="0"/>
        <w:adjustRightInd w:val="0"/>
        <w:jc w:val="both"/>
        <w:rPr>
          <w:rFonts w:asciiTheme="minorHAnsi" w:hAnsiTheme="minorHAnsi" w:cstheme="minorHAnsi"/>
          <w:color w:val="231F20"/>
          <w:sz w:val="22"/>
        </w:rPr>
      </w:pPr>
    </w:p>
    <w:p w14:paraId="76A38CE0" w14:textId="77777777" w:rsidR="00182247" w:rsidRPr="007349A0" w:rsidRDefault="00182247" w:rsidP="00984EFC">
      <w:pPr>
        <w:autoSpaceDE w:val="0"/>
        <w:autoSpaceDN w:val="0"/>
        <w:adjustRightInd w:val="0"/>
        <w:jc w:val="both"/>
        <w:rPr>
          <w:rFonts w:asciiTheme="minorHAnsi" w:hAnsiTheme="minorHAnsi" w:cstheme="minorHAnsi"/>
          <w:color w:val="231F20"/>
          <w:sz w:val="22"/>
        </w:rPr>
      </w:pPr>
    </w:p>
    <w:p w14:paraId="3141D9DD" w14:textId="77777777" w:rsidR="008C1A67" w:rsidRPr="00774A75" w:rsidRDefault="008C1A67" w:rsidP="00984EFC">
      <w:pPr>
        <w:autoSpaceDE w:val="0"/>
        <w:autoSpaceDN w:val="0"/>
        <w:adjustRightInd w:val="0"/>
        <w:jc w:val="both"/>
        <w:rPr>
          <w:rFonts w:asciiTheme="minorHAnsi" w:hAnsiTheme="minorHAnsi" w:cstheme="minorHAnsi"/>
          <w:b/>
          <w:bCs/>
          <w:color w:val="1F4E79" w:themeColor="accent1" w:themeShade="80"/>
          <w:sz w:val="28"/>
          <w:szCs w:val="28"/>
          <w:lang w:val="en-IE"/>
        </w:rPr>
      </w:pPr>
      <w:r w:rsidRPr="00774A75">
        <w:rPr>
          <w:rFonts w:asciiTheme="minorHAnsi" w:hAnsiTheme="minorHAnsi" w:cstheme="minorHAnsi"/>
          <w:b/>
          <w:bCs/>
          <w:color w:val="1F4E79" w:themeColor="accent1" w:themeShade="80"/>
          <w:sz w:val="28"/>
          <w:szCs w:val="28"/>
          <w:lang w:val="en-IE"/>
        </w:rPr>
        <w:t>Official Languages Act 2003 (Section 9) Regulations 2008:</w:t>
      </w:r>
    </w:p>
    <w:p w14:paraId="79E84B0F" w14:textId="7B56A115" w:rsidR="008C1A67" w:rsidRPr="007349A0" w:rsidRDefault="008C1A67" w:rsidP="00984EFC">
      <w:pPr>
        <w:autoSpaceDE w:val="0"/>
        <w:autoSpaceDN w:val="0"/>
        <w:adjustRightInd w:val="0"/>
        <w:jc w:val="both"/>
        <w:rPr>
          <w:rFonts w:asciiTheme="minorHAnsi" w:hAnsiTheme="minorHAnsi" w:cstheme="minorHAnsi"/>
          <w:color w:val="231F20"/>
          <w:sz w:val="22"/>
        </w:rPr>
      </w:pPr>
      <w:r w:rsidRPr="007349A0">
        <w:rPr>
          <w:rFonts w:asciiTheme="minorHAnsi" w:hAnsiTheme="minorHAnsi" w:cstheme="minorHAnsi"/>
          <w:color w:val="231F20"/>
          <w:sz w:val="22"/>
        </w:rPr>
        <w:t xml:space="preserve">The requirements of the Official Languages Act 2003 (Section 9) Regulations 2008, have to be adhered to by public bodies </w:t>
      </w:r>
      <w:r w:rsidR="0064095A" w:rsidRPr="007349A0">
        <w:rPr>
          <w:rFonts w:asciiTheme="minorHAnsi" w:hAnsiTheme="minorHAnsi" w:cstheme="minorHAnsi"/>
          <w:color w:val="231F20"/>
          <w:sz w:val="22"/>
          <w:szCs w:val="22"/>
        </w:rPr>
        <w:t xml:space="preserve">(but not private bodies or NGO beneficiaries) </w:t>
      </w:r>
      <w:r w:rsidRPr="007349A0">
        <w:rPr>
          <w:rFonts w:asciiTheme="minorHAnsi" w:hAnsiTheme="minorHAnsi" w:cstheme="minorHAnsi"/>
          <w:color w:val="231F20"/>
          <w:sz w:val="22"/>
        </w:rPr>
        <w:t xml:space="preserve">when placing signage and designing stationery. </w:t>
      </w:r>
      <w:r w:rsidR="009D01C5">
        <w:rPr>
          <w:rFonts w:asciiTheme="minorHAnsi" w:hAnsiTheme="minorHAnsi" w:cstheme="minorHAnsi"/>
          <w:color w:val="231F20"/>
          <w:sz w:val="22"/>
        </w:rPr>
        <w:t xml:space="preserve"> </w:t>
      </w:r>
      <w:r w:rsidRPr="007349A0">
        <w:rPr>
          <w:rFonts w:asciiTheme="minorHAnsi" w:hAnsiTheme="minorHAnsi" w:cstheme="minorHAnsi"/>
          <w:color w:val="231F20"/>
          <w:sz w:val="22"/>
        </w:rPr>
        <w:t xml:space="preserve">Further details on the provisions of these regulations are available from </w:t>
      </w:r>
      <w:r w:rsidR="00F06909" w:rsidRPr="007349A0">
        <w:rPr>
          <w:rFonts w:asciiTheme="minorHAnsi" w:hAnsiTheme="minorHAnsi" w:cstheme="minorHAnsi"/>
          <w:color w:val="231F20"/>
          <w:sz w:val="22"/>
          <w:lang w:val="en-IE"/>
        </w:rPr>
        <w:t xml:space="preserve">Department of Arts, Heritage and the Gaeltacht or </w:t>
      </w:r>
      <w:hyperlink r:id="rId32" w:history="1">
        <w:r w:rsidR="00F06909" w:rsidRPr="007349A0">
          <w:rPr>
            <w:rStyle w:val="Hyperlink"/>
            <w:rFonts w:asciiTheme="minorHAnsi" w:hAnsiTheme="minorHAnsi" w:cstheme="minorHAnsi"/>
            <w:sz w:val="22"/>
            <w:szCs w:val="22"/>
          </w:rPr>
          <w:t>http://www.irishstatutebook.ie/2008/en/si/0391.html</w:t>
        </w:r>
      </w:hyperlink>
    </w:p>
    <w:p w14:paraId="5DBD6A92" w14:textId="77777777" w:rsidR="008C1A67" w:rsidRPr="007349A0" w:rsidRDefault="008C1A67" w:rsidP="00984EFC">
      <w:pPr>
        <w:autoSpaceDE w:val="0"/>
        <w:autoSpaceDN w:val="0"/>
        <w:adjustRightInd w:val="0"/>
        <w:jc w:val="both"/>
        <w:rPr>
          <w:rFonts w:asciiTheme="minorHAnsi" w:hAnsiTheme="minorHAnsi" w:cstheme="minorHAnsi"/>
          <w:color w:val="231F20"/>
          <w:sz w:val="22"/>
        </w:rPr>
      </w:pPr>
    </w:p>
    <w:p w14:paraId="46AE4725" w14:textId="77777777" w:rsidR="008C1A67" w:rsidRPr="007349A0" w:rsidRDefault="008C1A67" w:rsidP="00984EFC">
      <w:pPr>
        <w:autoSpaceDE w:val="0"/>
        <w:autoSpaceDN w:val="0"/>
        <w:adjustRightInd w:val="0"/>
        <w:jc w:val="both"/>
        <w:rPr>
          <w:rFonts w:asciiTheme="minorHAnsi" w:hAnsiTheme="minorHAnsi" w:cstheme="minorHAnsi"/>
          <w:color w:val="231F20"/>
          <w:sz w:val="22"/>
        </w:rPr>
      </w:pPr>
      <w:r w:rsidRPr="007349A0">
        <w:rPr>
          <w:rFonts w:asciiTheme="minorHAnsi" w:hAnsiTheme="minorHAnsi" w:cstheme="minorHAnsi"/>
          <w:color w:val="231F20"/>
          <w:sz w:val="22"/>
        </w:rPr>
        <w:t>The Irish version is also available to use with the text;</w:t>
      </w:r>
    </w:p>
    <w:p w14:paraId="26EC23B2" w14:textId="77777777" w:rsidR="008C1A67" w:rsidRPr="007349A0" w:rsidRDefault="008C1A67" w:rsidP="00984EFC">
      <w:pPr>
        <w:autoSpaceDE w:val="0"/>
        <w:autoSpaceDN w:val="0"/>
        <w:adjustRightInd w:val="0"/>
        <w:jc w:val="both"/>
        <w:rPr>
          <w:rFonts w:asciiTheme="minorHAnsi" w:hAnsiTheme="minorHAnsi" w:cstheme="minorHAnsi"/>
          <w:color w:val="231F20"/>
          <w:sz w:val="22"/>
        </w:rPr>
      </w:pPr>
    </w:p>
    <w:p w14:paraId="295DA06A" w14:textId="77777777" w:rsidR="005F51E9" w:rsidRDefault="008C1A67" w:rsidP="00984EFC">
      <w:pPr>
        <w:autoSpaceDE w:val="0"/>
        <w:autoSpaceDN w:val="0"/>
        <w:adjustRightInd w:val="0"/>
        <w:jc w:val="both"/>
        <w:rPr>
          <w:rFonts w:asciiTheme="minorHAnsi" w:hAnsiTheme="minorHAnsi" w:cstheme="minorHAnsi"/>
          <w:i/>
          <w:color w:val="231F20"/>
          <w:sz w:val="22"/>
        </w:rPr>
      </w:pPr>
      <w:r w:rsidRPr="007349A0">
        <w:rPr>
          <w:rFonts w:asciiTheme="minorHAnsi" w:hAnsiTheme="minorHAnsi" w:cstheme="minorHAnsi"/>
          <w:i/>
          <w:color w:val="231F20"/>
          <w:sz w:val="22"/>
        </w:rPr>
        <w:t xml:space="preserve">“Cláir Chistí </w:t>
      </w:r>
      <w:r w:rsidR="00A32ABD">
        <w:rPr>
          <w:rFonts w:asciiTheme="minorHAnsi" w:hAnsiTheme="minorHAnsi" w:cstheme="minorHAnsi"/>
          <w:i/>
          <w:color w:val="231F20"/>
          <w:sz w:val="22"/>
        </w:rPr>
        <w:t xml:space="preserve">Eorpacha </w:t>
      </w:r>
      <w:r w:rsidR="00AB7443" w:rsidRPr="007349A0">
        <w:rPr>
          <w:rFonts w:asciiTheme="minorHAnsi" w:hAnsiTheme="minorHAnsi" w:cstheme="minorHAnsi"/>
          <w:i/>
          <w:color w:val="231F20"/>
          <w:sz w:val="22"/>
        </w:rPr>
        <w:t>Struchtúr</w:t>
      </w:r>
      <w:r w:rsidR="00AB7443">
        <w:rPr>
          <w:rFonts w:asciiTheme="minorHAnsi" w:hAnsiTheme="minorHAnsi" w:cstheme="minorHAnsi"/>
          <w:i/>
          <w:color w:val="231F20"/>
          <w:sz w:val="22"/>
        </w:rPr>
        <w:t>th</w:t>
      </w:r>
      <w:r w:rsidR="00AB7443" w:rsidRPr="007349A0">
        <w:rPr>
          <w:rFonts w:asciiTheme="minorHAnsi" w:hAnsiTheme="minorHAnsi" w:cstheme="minorHAnsi"/>
          <w:i/>
          <w:color w:val="231F20"/>
          <w:sz w:val="22"/>
        </w:rPr>
        <w:t>a agus</w:t>
      </w:r>
      <w:r w:rsidR="000521E1" w:rsidRPr="007349A0">
        <w:rPr>
          <w:rFonts w:asciiTheme="minorHAnsi" w:hAnsiTheme="minorHAnsi" w:cstheme="minorHAnsi"/>
          <w:i/>
          <w:color w:val="231F20"/>
          <w:sz w:val="22"/>
        </w:rPr>
        <w:t xml:space="preserve"> Infheistíochta </w:t>
      </w:r>
      <w:r w:rsidRPr="007349A0">
        <w:rPr>
          <w:rFonts w:asciiTheme="minorHAnsi" w:hAnsiTheme="minorHAnsi" w:cstheme="minorHAnsi"/>
          <w:i/>
          <w:color w:val="231F20"/>
          <w:sz w:val="22"/>
        </w:rPr>
        <w:t xml:space="preserve">na hÉireann </w:t>
      </w:r>
      <w:r w:rsidR="00FB2265" w:rsidRPr="007349A0">
        <w:rPr>
          <w:rFonts w:asciiTheme="minorHAnsi" w:hAnsiTheme="minorHAnsi" w:cstheme="minorHAnsi"/>
          <w:i/>
          <w:color w:val="231F20"/>
          <w:sz w:val="22"/>
        </w:rPr>
        <w:t>2014-2020</w:t>
      </w:r>
      <w:r w:rsidRPr="007349A0">
        <w:rPr>
          <w:rFonts w:asciiTheme="minorHAnsi" w:hAnsiTheme="minorHAnsi" w:cstheme="minorHAnsi"/>
          <w:i/>
          <w:color w:val="231F20"/>
          <w:sz w:val="22"/>
        </w:rPr>
        <w:t xml:space="preserve"> </w:t>
      </w:r>
    </w:p>
    <w:p w14:paraId="4C22218E" w14:textId="07DFBA1C" w:rsidR="008C1A67" w:rsidRDefault="008C1A67" w:rsidP="00984EFC">
      <w:pPr>
        <w:autoSpaceDE w:val="0"/>
        <w:autoSpaceDN w:val="0"/>
        <w:adjustRightInd w:val="0"/>
        <w:jc w:val="both"/>
        <w:rPr>
          <w:rFonts w:asciiTheme="minorHAnsi" w:hAnsiTheme="minorHAnsi" w:cstheme="minorHAnsi"/>
          <w:i/>
          <w:color w:val="231F20"/>
          <w:sz w:val="22"/>
        </w:rPr>
      </w:pPr>
      <w:r w:rsidRPr="007349A0">
        <w:rPr>
          <w:rFonts w:asciiTheme="minorHAnsi" w:hAnsiTheme="minorHAnsi" w:cstheme="minorHAnsi"/>
          <w:i/>
          <w:color w:val="231F20"/>
          <w:sz w:val="22"/>
        </w:rPr>
        <w:t>Cómhaoinithe ag Rialtas na hÉireann agus ag an Aontas Eorpach”.</w:t>
      </w:r>
    </w:p>
    <w:p w14:paraId="37C9B62E" w14:textId="77777777" w:rsidR="00082063" w:rsidRPr="007349A0" w:rsidRDefault="00082063" w:rsidP="00984EFC">
      <w:pPr>
        <w:autoSpaceDE w:val="0"/>
        <w:autoSpaceDN w:val="0"/>
        <w:adjustRightInd w:val="0"/>
        <w:jc w:val="both"/>
        <w:rPr>
          <w:rFonts w:asciiTheme="minorHAnsi" w:hAnsiTheme="minorHAnsi" w:cstheme="minorHAnsi"/>
          <w:i/>
          <w:color w:val="231F20"/>
          <w:sz w:val="22"/>
        </w:rPr>
      </w:pPr>
    </w:p>
    <w:p w14:paraId="1FC5CAF2" w14:textId="60FA62F5" w:rsidR="008C1A67" w:rsidRDefault="00D36A92" w:rsidP="00984EFC">
      <w:pPr>
        <w:autoSpaceDE w:val="0"/>
        <w:autoSpaceDN w:val="0"/>
        <w:adjustRightInd w:val="0"/>
        <w:jc w:val="both"/>
        <w:rPr>
          <w:rFonts w:asciiTheme="minorHAnsi" w:hAnsiTheme="minorHAnsi" w:cstheme="minorHAnsi"/>
          <w:color w:val="231F20"/>
          <w:sz w:val="22"/>
        </w:rPr>
      </w:pPr>
      <w:r w:rsidRPr="00D36A92">
        <w:rPr>
          <w:rFonts w:asciiTheme="minorHAnsi" w:hAnsiTheme="minorHAnsi" w:cstheme="minorHAnsi"/>
          <w:noProof/>
          <w:color w:val="231F20"/>
          <w:sz w:val="22"/>
          <w:lang w:val="en-IE" w:eastAsia="en-IE"/>
        </w:rPr>
        <w:drawing>
          <wp:inline distT="0" distB="0" distL="0" distR="0" wp14:anchorId="06E5F947" wp14:editId="36719BCB">
            <wp:extent cx="5274310" cy="1679857"/>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74310" cy="1679857"/>
                    </a:xfrm>
                    <a:prstGeom prst="rect">
                      <a:avLst/>
                    </a:prstGeom>
                    <a:noFill/>
                    <a:ln>
                      <a:noFill/>
                    </a:ln>
                  </pic:spPr>
                </pic:pic>
              </a:graphicData>
            </a:graphic>
          </wp:inline>
        </w:drawing>
      </w:r>
    </w:p>
    <w:p w14:paraId="23B3EF87" w14:textId="77777777" w:rsidR="00A82BC0" w:rsidRPr="007349A0" w:rsidRDefault="00A82BC0" w:rsidP="00984EFC">
      <w:pPr>
        <w:autoSpaceDE w:val="0"/>
        <w:autoSpaceDN w:val="0"/>
        <w:adjustRightInd w:val="0"/>
        <w:jc w:val="both"/>
        <w:rPr>
          <w:rFonts w:asciiTheme="minorHAnsi" w:hAnsiTheme="minorHAnsi" w:cstheme="minorHAnsi"/>
          <w:color w:val="231F20"/>
          <w:sz w:val="22"/>
        </w:rPr>
      </w:pPr>
    </w:p>
    <w:p w14:paraId="02075B7E" w14:textId="123D8CD4" w:rsidR="007C301A" w:rsidRPr="007349A0" w:rsidRDefault="005F51E9" w:rsidP="00984EFC">
      <w:pPr>
        <w:autoSpaceDE w:val="0"/>
        <w:autoSpaceDN w:val="0"/>
        <w:adjustRightInd w:val="0"/>
        <w:jc w:val="both"/>
        <w:rPr>
          <w:rFonts w:asciiTheme="minorHAnsi" w:hAnsiTheme="minorHAnsi" w:cstheme="minorHAnsi"/>
          <w:color w:val="231F20"/>
          <w:sz w:val="22"/>
        </w:rPr>
      </w:pPr>
      <w:r w:rsidRPr="005F51E9">
        <w:rPr>
          <w:rFonts w:asciiTheme="minorHAnsi" w:hAnsiTheme="minorHAnsi" w:cstheme="minorHAnsi"/>
          <w:noProof/>
          <w:color w:val="231F20"/>
          <w:sz w:val="22"/>
          <w:lang w:val="en-IE" w:eastAsia="en-IE"/>
        </w:rPr>
        <w:drawing>
          <wp:inline distT="0" distB="0" distL="0" distR="0" wp14:anchorId="5A3E8ABA" wp14:editId="4816BEA2">
            <wp:extent cx="5274310" cy="1650514"/>
            <wp:effectExtent l="0" t="0" r="254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74310" cy="1650514"/>
                    </a:xfrm>
                    <a:prstGeom prst="rect">
                      <a:avLst/>
                    </a:prstGeom>
                    <a:noFill/>
                    <a:ln>
                      <a:noFill/>
                    </a:ln>
                  </pic:spPr>
                </pic:pic>
              </a:graphicData>
            </a:graphic>
          </wp:inline>
        </w:drawing>
      </w:r>
    </w:p>
    <w:p w14:paraId="1DC3B0CC" w14:textId="6CBB9D7E" w:rsidR="00570DD8" w:rsidRDefault="00570DD8" w:rsidP="00984EFC">
      <w:pPr>
        <w:autoSpaceDE w:val="0"/>
        <w:autoSpaceDN w:val="0"/>
        <w:adjustRightInd w:val="0"/>
        <w:jc w:val="both"/>
        <w:rPr>
          <w:rFonts w:asciiTheme="minorHAnsi" w:hAnsiTheme="minorHAnsi" w:cstheme="minorHAnsi"/>
          <w:color w:val="231F20"/>
          <w:sz w:val="22"/>
        </w:rPr>
      </w:pPr>
    </w:p>
    <w:p w14:paraId="10E7880D" w14:textId="7495CA27" w:rsidR="00570DD8" w:rsidRDefault="00570DD8" w:rsidP="00984EFC">
      <w:pPr>
        <w:autoSpaceDE w:val="0"/>
        <w:autoSpaceDN w:val="0"/>
        <w:adjustRightInd w:val="0"/>
        <w:jc w:val="both"/>
        <w:rPr>
          <w:rFonts w:asciiTheme="minorHAnsi" w:hAnsiTheme="minorHAnsi" w:cstheme="minorHAnsi"/>
          <w:color w:val="231F20"/>
          <w:sz w:val="22"/>
        </w:rPr>
      </w:pPr>
    </w:p>
    <w:p w14:paraId="7D1ECD74" w14:textId="387B7DDA" w:rsidR="008C1A67" w:rsidRPr="00774A75" w:rsidRDefault="008C1A67" w:rsidP="00984EFC">
      <w:pPr>
        <w:autoSpaceDE w:val="0"/>
        <w:autoSpaceDN w:val="0"/>
        <w:adjustRightInd w:val="0"/>
        <w:jc w:val="both"/>
        <w:rPr>
          <w:rFonts w:asciiTheme="minorHAnsi" w:hAnsiTheme="minorHAnsi" w:cstheme="minorHAnsi"/>
          <w:b/>
          <w:bCs/>
          <w:color w:val="1F4E79" w:themeColor="accent1" w:themeShade="80"/>
          <w:sz w:val="28"/>
          <w:szCs w:val="28"/>
          <w:lang w:val="en-IE"/>
        </w:rPr>
      </w:pPr>
      <w:r w:rsidRPr="00774A75">
        <w:rPr>
          <w:rFonts w:asciiTheme="minorHAnsi" w:hAnsiTheme="minorHAnsi" w:cstheme="minorHAnsi"/>
          <w:b/>
          <w:bCs/>
          <w:color w:val="1F4E79" w:themeColor="accent1" w:themeShade="80"/>
          <w:sz w:val="28"/>
          <w:szCs w:val="28"/>
          <w:lang w:val="en-IE"/>
        </w:rPr>
        <w:t xml:space="preserve">How to use the </w:t>
      </w:r>
      <w:r w:rsidR="00055F7C" w:rsidRPr="00774A75">
        <w:rPr>
          <w:rFonts w:asciiTheme="minorHAnsi" w:hAnsiTheme="minorHAnsi" w:cstheme="minorHAnsi"/>
          <w:b/>
          <w:bCs/>
          <w:color w:val="1F4E79" w:themeColor="accent1" w:themeShade="80"/>
          <w:sz w:val="28"/>
          <w:szCs w:val="28"/>
          <w:lang w:val="en-IE"/>
        </w:rPr>
        <w:t>Union Emblem</w:t>
      </w:r>
      <w:r w:rsidRPr="00774A75">
        <w:rPr>
          <w:rFonts w:asciiTheme="minorHAnsi" w:hAnsiTheme="minorHAnsi" w:cstheme="minorHAnsi"/>
          <w:b/>
          <w:bCs/>
          <w:color w:val="1F4E79" w:themeColor="accent1" w:themeShade="80"/>
          <w:sz w:val="28"/>
          <w:szCs w:val="28"/>
          <w:lang w:val="en-IE"/>
        </w:rPr>
        <w:t>:</w:t>
      </w:r>
    </w:p>
    <w:p w14:paraId="38D58BF8" w14:textId="04AE14A9" w:rsidR="008C1A67" w:rsidRPr="007349A0" w:rsidRDefault="00EA6757" w:rsidP="00984EFC">
      <w:pPr>
        <w:autoSpaceDE w:val="0"/>
        <w:autoSpaceDN w:val="0"/>
        <w:adjustRightInd w:val="0"/>
        <w:jc w:val="both"/>
        <w:rPr>
          <w:rFonts w:asciiTheme="minorHAnsi" w:hAnsiTheme="minorHAnsi" w:cstheme="minorHAnsi"/>
          <w:color w:val="231F20"/>
          <w:sz w:val="22"/>
          <w:lang w:val="en-IE"/>
        </w:rPr>
      </w:pPr>
      <w:r w:rsidRPr="007349A0">
        <w:rPr>
          <w:rFonts w:asciiTheme="minorHAnsi" w:hAnsiTheme="minorHAnsi" w:cstheme="minorHAnsi"/>
          <w:bCs/>
          <w:color w:val="231F20"/>
          <w:sz w:val="22"/>
          <w:szCs w:val="22"/>
          <w:lang w:val="en-IE"/>
        </w:rPr>
        <w:t xml:space="preserve">The technical characteristics of the </w:t>
      </w:r>
      <w:r w:rsidR="00055F7C" w:rsidRPr="007349A0">
        <w:rPr>
          <w:rFonts w:asciiTheme="minorHAnsi" w:hAnsiTheme="minorHAnsi" w:cstheme="minorHAnsi"/>
          <w:bCs/>
          <w:color w:val="231F20"/>
          <w:sz w:val="22"/>
          <w:szCs w:val="22"/>
          <w:lang w:val="en-IE"/>
        </w:rPr>
        <w:t xml:space="preserve">Union Emblem </w:t>
      </w:r>
      <w:r w:rsidR="002C668F" w:rsidRPr="007349A0">
        <w:rPr>
          <w:rFonts w:asciiTheme="minorHAnsi" w:hAnsiTheme="minorHAnsi" w:cstheme="minorHAnsi"/>
          <w:bCs/>
          <w:color w:val="231F20"/>
          <w:sz w:val="22"/>
          <w:szCs w:val="22"/>
          <w:lang w:val="en-IE"/>
        </w:rPr>
        <w:t>are set out in Article 4 and Annex 2 of Implementing Regulation (</w:t>
      </w:r>
      <w:r w:rsidR="008C1A67" w:rsidRPr="007349A0">
        <w:rPr>
          <w:rFonts w:asciiTheme="minorHAnsi" w:hAnsiTheme="minorHAnsi" w:cstheme="minorHAnsi"/>
          <w:color w:val="231F20"/>
          <w:sz w:val="22"/>
          <w:lang w:val="en-IE"/>
        </w:rPr>
        <w:t>EU</w:t>
      </w:r>
      <w:r w:rsidR="002C668F" w:rsidRPr="007349A0">
        <w:rPr>
          <w:rFonts w:asciiTheme="minorHAnsi" w:hAnsiTheme="minorHAnsi" w:cstheme="minorHAnsi"/>
          <w:bCs/>
          <w:color w:val="231F20"/>
          <w:sz w:val="22"/>
          <w:szCs w:val="22"/>
          <w:lang w:val="en-IE"/>
        </w:rPr>
        <w:t xml:space="preserve">) 821/2014 </w:t>
      </w:r>
      <w:r w:rsidR="00055F7C" w:rsidRPr="007349A0">
        <w:rPr>
          <w:rFonts w:asciiTheme="minorHAnsi" w:hAnsiTheme="minorHAnsi" w:cstheme="minorHAnsi"/>
          <w:bCs/>
          <w:color w:val="231F20"/>
          <w:sz w:val="22"/>
          <w:szCs w:val="22"/>
          <w:lang w:val="en-IE"/>
        </w:rPr>
        <w:t>and in particular</w:t>
      </w:r>
      <w:r w:rsidR="003E7DD7">
        <w:rPr>
          <w:rFonts w:asciiTheme="minorHAnsi" w:hAnsiTheme="minorHAnsi" w:cstheme="minorHAnsi"/>
          <w:bCs/>
          <w:color w:val="231F20"/>
          <w:sz w:val="22"/>
          <w:szCs w:val="22"/>
          <w:lang w:val="en-IE"/>
        </w:rPr>
        <w:t xml:space="preserve"> require that:</w:t>
      </w:r>
    </w:p>
    <w:p w14:paraId="33B56E55" w14:textId="77777777" w:rsidR="00055F7C" w:rsidRPr="007349A0" w:rsidRDefault="00055F7C" w:rsidP="00984EFC">
      <w:pPr>
        <w:autoSpaceDE w:val="0"/>
        <w:autoSpaceDN w:val="0"/>
        <w:adjustRightInd w:val="0"/>
        <w:jc w:val="both"/>
        <w:rPr>
          <w:rFonts w:asciiTheme="minorHAnsi" w:hAnsiTheme="minorHAnsi" w:cstheme="minorHAnsi"/>
          <w:bCs/>
          <w:color w:val="231F20"/>
          <w:sz w:val="22"/>
          <w:szCs w:val="22"/>
          <w:lang w:val="en-IE"/>
        </w:rPr>
      </w:pPr>
    </w:p>
    <w:p w14:paraId="52568DC4" w14:textId="1A2CED14" w:rsidR="00055F7C" w:rsidRPr="007349A0" w:rsidRDefault="00055F7C" w:rsidP="00691C0A">
      <w:pPr>
        <w:pStyle w:val="ListParagraph"/>
        <w:numPr>
          <w:ilvl w:val="0"/>
          <w:numId w:val="23"/>
        </w:numPr>
        <w:autoSpaceDE w:val="0"/>
        <w:autoSpaceDN w:val="0"/>
        <w:adjustRightInd w:val="0"/>
        <w:jc w:val="both"/>
        <w:rPr>
          <w:rFonts w:asciiTheme="minorHAnsi" w:hAnsiTheme="minorHAnsi" w:cstheme="minorHAnsi"/>
          <w:bCs/>
          <w:color w:val="231F20"/>
          <w:sz w:val="22"/>
          <w:szCs w:val="22"/>
          <w:lang w:val="en-IE"/>
        </w:rPr>
      </w:pPr>
      <w:r w:rsidRPr="007349A0">
        <w:rPr>
          <w:rFonts w:asciiTheme="minorHAnsi" w:hAnsiTheme="minorHAnsi" w:cstheme="minorHAnsi"/>
          <w:bCs/>
          <w:color w:val="231F20"/>
          <w:sz w:val="22"/>
          <w:szCs w:val="22"/>
          <w:lang w:val="en-IE"/>
        </w:rPr>
        <w:t xml:space="preserve">The Union emblem is to be displayed on web-sites and </w:t>
      </w:r>
      <w:r w:rsidR="009A4F9F" w:rsidRPr="007349A0">
        <w:rPr>
          <w:rFonts w:asciiTheme="minorHAnsi" w:hAnsiTheme="minorHAnsi" w:cstheme="minorHAnsi"/>
          <w:bCs/>
          <w:color w:val="231F20"/>
          <w:sz w:val="22"/>
          <w:szCs w:val="22"/>
          <w:lang w:val="en-IE"/>
        </w:rPr>
        <w:t xml:space="preserve">in colour </w:t>
      </w:r>
      <w:r w:rsidRPr="007349A0">
        <w:rPr>
          <w:rFonts w:asciiTheme="minorHAnsi" w:hAnsiTheme="minorHAnsi" w:cstheme="minorHAnsi"/>
          <w:bCs/>
          <w:color w:val="231F20"/>
          <w:sz w:val="22"/>
          <w:szCs w:val="22"/>
          <w:lang w:val="en-IE"/>
        </w:rPr>
        <w:t>whenever possible.  Monochrome should be used only in justified cases.</w:t>
      </w:r>
    </w:p>
    <w:p w14:paraId="5D897EB4" w14:textId="77777777" w:rsidR="00055F7C" w:rsidRPr="007349A0" w:rsidRDefault="00055F7C" w:rsidP="00984EFC">
      <w:pPr>
        <w:autoSpaceDE w:val="0"/>
        <w:autoSpaceDN w:val="0"/>
        <w:adjustRightInd w:val="0"/>
        <w:jc w:val="both"/>
        <w:rPr>
          <w:rFonts w:asciiTheme="minorHAnsi" w:hAnsiTheme="minorHAnsi" w:cstheme="minorHAnsi"/>
          <w:bCs/>
          <w:color w:val="231F20"/>
          <w:sz w:val="22"/>
          <w:szCs w:val="22"/>
          <w:lang w:val="en-IE"/>
        </w:rPr>
      </w:pPr>
    </w:p>
    <w:p w14:paraId="6CA36FBB" w14:textId="77777777" w:rsidR="00E72E60" w:rsidRDefault="00055F7C" w:rsidP="00691C0A">
      <w:pPr>
        <w:pStyle w:val="ListParagraph"/>
        <w:numPr>
          <w:ilvl w:val="0"/>
          <w:numId w:val="23"/>
        </w:numPr>
        <w:autoSpaceDE w:val="0"/>
        <w:autoSpaceDN w:val="0"/>
        <w:adjustRightInd w:val="0"/>
        <w:jc w:val="both"/>
        <w:rPr>
          <w:rFonts w:asciiTheme="minorHAnsi" w:hAnsiTheme="minorHAnsi" w:cstheme="minorHAnsi"/>
          <w:sz w:val="22"/>
          <w:szCs w:val="22"/>
        </w:rPr>
      </w:pPr>
      <w:r w:rsidRPr="007349A0">
        <w:rPr>
          <w:rFonts w:asciiTheme="minorHAnsi" w:hAnsiTheme="minorHAnsi" w:cstheme="minorHAnsi"/>
          <w:sz w:val="22"/>
          <w:szCs w:val="22"/>
        </w:rPr>
        <w:t xml:space="preserve">When the Union emblem, the reference to the Union and the relevant Fund are displayed on a website: </w:t>
      </w:r>
    </w:p>
    <w:p w14:paraId="54481AE0" w14:textId="77777777" w:rsidR="00E72E60" w:rsidRPr="00E72E60" w:rsidRDefault="00E72E60" w:rsidP="00E72E60">
      <w:pPr>
        <w:pStyle w:val="ListParagraph"/>
        <w:rPr>
          <w:rFonts w:asciiTheme="minorHAnsi" w:hAnsiTheme="minorHAnsi" w:cstheme="minorHAnsi"/>
          <w:sz w:val="22"/>
          <w:szCs w:val="22"/>
        </w:rPr>
      </w:pPr>
    </w:p>
    <w:p w14:paraId="517EA67A" w14:textId="52DABC03" w:rsidR="00E72E60" w:rsidRDefault="00FF1F07" w:rsidP="00844008">
      <w:pPr>
        <w:pStyle w:val="ListParagraph"/>
        <w:numPr>
          <w:ilvl w:val="0"/>
          <w:numId w:val="36"/>
        </w:numPr>
        <w:autoSpaceDE w:val="0"/>
        <w:autoSpaceDN w:val="0"/>
        <w:adjustRightInd w:val="0"/>
        <w:ind w:left="1134"/>
        <w:jc w:val="both"/>
        <w:rPr>
          <w:rFonts w:asciiTheme="minorHAnsi" w:hAnsiTheme="minorHAnsi" w:cstheme="minorHAnsi"/>
          <w:sz w:val="22"/>
          <w:szCs w:val="22"/>
        </w:rPr>
      </w:pPr>
      <w:r>
        <w:rPr>
          <w:rFonts w:asciiTheme="minorHAnsi" w:hAnsiTheme="minorHAnsi" w:cstheme="minorHAnsi"/>
          <w:sz w:val="22"/>
          <w:szCs w:val="22"/>
        </w:rPr>
        <w:t xml:space="preserve">when landing on the website, </w:t>
      </w:r>
      <w:r w:rsidR="008903D9">
        <w:rPr>
          <w:rFonts w:asciiTheme="minorHAnsi" w:hAnsiTheme="minorHAnsi" w:cstheme="minorHAnsi"/>
          <w:sz w:val="22"/>
          <w:szCs w:val="22"/>
        </w:rPr>
        <w:t xml:space="preserve">but not necessarily the home page, </w:t>
      </w:r>
      <w:r w:rsidR="00055F7C" w:rsidRPr="007349A0">
        <w:rPr>
          <w:rFonts w:asciiTheme="minorHAnsi" w:hAnsiTheme="minorHAnsi" w:cstheme="minorHAnsi"/>
          <w:sz w:val="22"/>
          <w:szCs w:val="22"/>
        </w:rPr>
        <w:t>the Union emblem and the reference to the Union shall be visible</w:t>
      </w:r>
      <w:r>
        <w:rPr>
          <w:rFonts w:asciiTheme="minorHAnsi" w:hAnsiTheme="minorHAnsi" w:cstheme="minorHAnsi"/>
          <w:sz w:val="22"/>
          <w:szCs w:val="22"/>
        </w:rPr>
        <w:t xml:space="preserve"> </w:t>
      </w:r>
      <w:r w:rsidR="00055F7C" w:rsidRPr="007349A0">
        <w:rPr>
          <w:rFonts w:asciiTheme="minorHAnsi" w:hAnsiTheme="minorHAnsi" w:cstheme="minorHAnsi"/>
          <w:sz w:val="22"/>
          <w:szCs w:val="22"/>
        </w:rPr>
        <w:t xml:space="preserve">inside the viewing area of a digital device, without requiring a user to scroll down the page; </w:t>
      </w:r>
    </w:p>
    <w:p w14:paraId="3B67003C" w14:textId="0462C724" w:rsidR="00055F7C" w:rsidRDefault="00055F7C" w:rsidP="00844008">
      <w:pPr>
        <w:pStyle w:val="ListParagraph"/>
        <w:numPr>
          <w:ilvl w:val="0"/>
          <w:numId w:val="36"/>
        </w:numPr>
        <w:autoSpaceDE w:val="0"/>
        <w:autoSpaceDN w:val="0"/>
        <w:adjustRightInd w:val="0"/>
        <w:ind w:left="1134"/>
        <w:jc w:val="both"/>
        <w:rPr>
          <w:rFonts w:asciiTheme="minorHAnsi" w:hAnsiTheme="minorHAnsi" w:cstheme="minorHAnsi"/>
          <w:sz w:val="22"/>
          <w:szCs w:val="22"/>
        </w:rPr>
      </w:pPr>
      <w:r w:rsidRPr="007349A0">
        <w:rPr>
          <w:rFonts w:asciiTheme="minorHAnsi" w:hAnsiTheme="minorHAnsi" w:cstheme="minorHAnsi"/>
          <w:sz w:val="22"/>
          <w:szCs w:val="22"/>
        </w:rPr>
        <w:t xml:space="preserve">the reference to the relevant Fund shall be made visible on the same website. </w:t>
      </w:r>
    </w:p>
    <w:p w14:paraId="3E6A36CB" w14:textId="77777777" w:rsidR="00C71649" w:rsidRPr="007349A0" w:rsidRDefault="00C71649" w:rsidP="00E72E60">
      <w:pPr>
        <w:pStyle w:val="ListParagraph"/>
        <w:autoSpaceDE w:val="0"/>
        <w:autoSpaceDN w:val="0"/>
        <w:adjustRightInd w:val="0"/>
        <w:ind w:left="1134"/>
        <w:jc w:val="both"/>
        <w:rPr>
          <w:rFonts w:asciiTheme="minorHAnsi" w:hAnsiTheme="minorHAnsi" w:cstheme="minorHAnsi"/>
          <w:sz w:val="22"/>
          <w:szCs w:val="22"/>
        </w:rPr>
      </w:pPr>
    </w:p>
    <w:p w14:paraId="661C1F45" w14:textId="53D1F236" w:rsidR="008903D9" w:rsidRPr="008903D9" w:rsidRDefault="008903D9" w:rsidP="006812AC">
      <w:pPr>
        <w:pStyle w:val="ListParagraph"/>
        <w:numPr>
          <w:ilvl w:val="0"/>
          <w:numId w:val="25"/>
        </w:numPr>
        <w:rPr>
          <w:rStyle w:val="Hyperlink"/>
          <w:rFonts w:asciiTheme="minorHAnsi" w:hAnsiTheme="minorHAnsi" w:cstheme="minorHAnsi"/>
          <w:bCs/>
          <w:color w:val="auto"/>
          <w:sz w:val="22"/>
          <w:szCs w:val="22"/>
          <w:u w:val="none"/>
          <w:lang w:val="en-IE"/>
        </w:rPr>
      </w:pPr>
      <w:r w:rsidRPr="008903D9">
        <w:rPr>
          <w:rFonts w:asciiTheme="minorHAnsi" w:hAnsiTheme="minorHAnsi" w:cstheme="minorHAnsi"/>
          <w:bCs/>
          <w:sz w:val="22"/>
          <w:szCs w:val="22"/>
          <w:lang w:val="en-IE"/>
        </w:rPr>
        <w:t>The Union emblem should be displa</w:t>
      </w:r>
      <w:r w:rsidR="006B0812">
        <w:rPr>
          <w:rFonts w:asciiTheme="minorHAnsi" w:hAnsiTheme="minorHAnsi" w:cstheme="minorHAnsi"/>
          <w:bCs/>
          <w:sz w:val="22"/>
          <w:szCs w:val="22"/>
          <w:lang w:val="en-IE"/>
        </w:rPr>
        <w:t>ye</w:t>
      </w:r>
      <w:r w:rsidRPr="008903D9">
        <w:rPr>
          <w:rFonts w:asciiTheme="minorHAnsi" w:hAnsiTheme="minorHAnsi" w:cstheme="minorHAnsi"/>
          <w:bCs/>
          <w:sz w:val="22"/>
          <w:szCs w:val="22"/>
          <w:lang w:val="en-IE"/>
        </w:rPr>
        <w:t xml:space="preserve">d somewhere on the website of beneficiaries (but not necessarily in the home page) and shall always be clearly visible and placed in a prominent position to ensure compliance with Article 4 of </w:t>
      </w:r>
      <w:hyperlink r:id="rId35" w:history="1">
        <w:r w:rsidR="007647C5">
          <w:rPr>
            <w:rStyle w:val="Hyperlink"/>
            <w:rFonts w:asciiTheme="minorHAnsi" w:hAnsiTheme="minorHAnsi" w:cstheme="minorHAnsi"/>
            <w:bCs/>
            <w:sz w:val="22"/>
            <w:szCs w:val="22"/>
            <w:lang w:val="en-IE"/>
          </w:rPr>
          <w:t>Commission Implementing Regulation 821/2014</w:t>
        </w:r>
      </w:hyperlink>
    </w:p>
    <w:p w14:paraId="676D9520" w14:textId="77777777" w:rsidR="008903D9" w:rsidRDefault="008903D9" w:rsidP="008903D9">
      <w:pPr>
        <w:pStyle w:val="ListParagraph"/>
        <w:rPr>
          <w:rFonts w:asciiTheme="minorHAnsi" w:hAnsiTheme="minorHAnsi" w:cstheme="minorHAnsi"/>
          <w:bCs/>
          <w:sz w:val="22"/>
          <w:szCs w:val="22"/>
          <w:lang w:val="en-IE"/>
        </w:rPr>
      </w:pPr>
    </w:p>
    <w:p w14:paraId="5BE39C28" w14:textId="785F584A" w:rsidR="00055F7C" w:rsidRPr="007349A0" w:rsidRDefault="00055F7C" w:rsidP="00691C0A">
      <w:pPr>
        <w:pStyle w:val="ListParagraph"/>
        <w:numPr>
          <w:ilvl w:val="0"/>
          <w:numId w:val="23"/>
        </w:numPr>
        <w:autoSpaceDE w:val="0"/>
        <w:autoSpaceDN w:val="0"/>
        <w:adjustRightInd w:val="0"/>
        <w:jc w:val="both"/>
        <w:rPr>
          <w:rFonts w:asciiTheme="minorHAnsi" w:hAnsiTheme="minorHAnsi" w:cstheme="minorHAnsi"/>
          <w:sz w:val="22"/>
          <w:szCs w:val="22"/>
        </w:rPr>
      </w:pPr>
      <w:r w:rsidRPr="007349A0">
        <w:rPr>
          <w:rFonts w:asciiTheme="minorHAnsi" w:hAnsiTheme="minorHAnsi" w:cstheme="minorHAnsi"/>
          <w:sz w:val="22"/>
          <w:szCs w:val="22"/>
        </w:rPr>
        <w:t xml:space="preserve">The name ‘European Union’ shall always be spelled out in full. The name of a financial instrument shall include a reference to the fact that it is supported by the ESI Funds. The typeface to be used in conjunction with the Union emblem may be any of the following fonts: Arial, Auto, Calibri, Garamond, Trebuchet, Tahoma, Verdana, Ubuntu. Italic, underlined variations or font effects shall not be used. </w:t>
      </w:r>
      <w:r w:rsidR="009D01C5">
        <w:rPr>
          <w:rFonts w:asciiTheme="minorHAnsi" w:hAnsiTheme="minorHAnsi" w:cstheme="minorHAnsi"/>
          <w:sz w:val="22"/>
          <w:szCs w:val="22"/>
        </w:rPr>
        <w:t xml:space="preserve"> </w:t>
      </w:r>
      <w:r w:rsidRPr="007349A0">
        <w:rPr>
          <w:rFonts w:asciiTheme="minorHAnsi" w:hAnsiTheme="minorHAnsi" w:cstheme="minorHAnsi"/>
          <w:sz w:val="22"/>
          <w:szCs w:val="22"/>
        </w:rPr>
        <w:t xml:space="preserve">The positioning of the text in relation to the Union emblem shall not interfere with the Union emblem in any way. The font size used shall be proportionate to the size of the emblem. </w:t>
      </w:r>
      <w:r w:rsidR="009D01C5">
        <w:rPr>
          <w:rFonts w:asciiTheme="minorHAnsi" w:hAnsiTheme="minorHAnsi" w:cstheme="minorHAnsi"/>
          <w:sz w:val="22"/>
          <w:szCs w:val="22"/>
        </w:rPr>
        <w:t xml:space="preserve"> </w:t>
      </w:r>
      <w:r w:rsidRPr="007349A0">
        <w:rPr>
          <w:rFonts w:asciiTheme="minorHAnsi" w:hAnsiTheme="minorHAnsi" w:cstheme="minorHAnsi"/>
          <w:sz w:val="22"/>
          <w:szCs w:val="22"/>
        </w:rPr>
        <w:t xml:space="preserve">The colour of the font shall be reflex blue, black or white depending on the background. </w:t>
      </w:r>
    </w:p>
    <w:p w14:paraId="45EA95E7" w14:textId="77777777" w:rsidR="00055F7C" w:rsidRPr="007349A0" w:rsidRDefault="00055F7C" w:rsidP="00984EFC">
      <w:pPr>
        <w:autoSpaceDE w:val="0"/>
        <w:autoSpaceDN w:val="0"/>
        <w:adjustRightInd w:val="0"/>
        <w:jc w:val="both"/>
        <w:rPr>
          <w:rFonts w:asciiTheme="minorHAnsi" w:hAnsiTheme="minorHAnsi" w:cstheme="minorHAnsi"/>
          <w:sz w:val="22"/>
          <w:szCs w:val="22"/>
        </w:rPr>
      </w:pPr>
    </w:p>
    <w:p w14:paraId="1F02D0DC" w14:textId="77777777" w:rsidR="005F65BC" w:rsidRPr="007349A0" w:rsidRDefault="005F65BC" w:rsidP="005F65BC">
      <w:pPr>
        <w:pStyle w:val="ListParagraph"/>
        <w:numPr>
          <w:ilvl w:val="0"/>
          <w:numId w:val="23"/>
        </w:numPr>
        <w:autoSpaceDE w:val="0"/>
        <w:autoSpaceDN w:val="0"/>
        <w:adjustRightInd w:val="0"/>
        <w:jc w:val="both"/>
        <w:rPr>
          <w:rFonts w:asciiTheme="minorHAnsi" w:hAnsiTheme="minorHAnsi" w:cstheme="minorHAnsi"/>
          <w:sz w:val="22"/>
          <w:szCs w:val="22"/>
        </w:rPr>
      </w:pPr>
      <w:r w:rsidRPr="007349A0">
        <w:rPr>
          <w:rFonts w:asciiTheme="minorHAnsi" w:hAnsiTheme="minorHAnsi" w:cstheme="minorHAnsi"/>
          <w:sz w:val="22"/>
          <w:szCs w:val="22"/>
        </w:rPr>
        <w:t xml:space="preserve">The Union emblem shall always be clearly visible and placed in a prominent position. Its position and size shall be appropriate to the scale of the material or document being used. </w:t>
      </w:r>
      <w:r>
        <w:rPr>
          <w:rFonts w:asciiTheme="minorHAnsi" w:hAnsiTheme="minorHAnsi" w:cstheme="minorHAnsi"/>
          <w:sz w:val="22"/>
          <w:szCs w:val="22"/>
        </w:rPr>
        <w:t xml:space="preserve"> </w:t>
      </w:r>
      <w:r w:rsidRPr="007349A0">
        <w:rPr>
          <w:rFonts w:asciiTheme="minorHAnsi" w:hAnsiTheme="minorHAnsi" w:cstheme="minorHAnsi"/>
          <w:sz w:val="22"/>
          <w:szCs w:val="22"/>
        </w:rPr>
        <w:t xml:space="preserve">For small promotional objects the obligation to make reference to the Fund shall not apply. </w:t>
      </w:r>
    </w:p>
    <w:p w14:paraId="48EE68E1" w14:textId="77777777" w:rsidR="002C668F" w:rsidRPr="007349A0" w:rsidRDefault="002C668F" w:rsidP="00984EFC">
      <w:pPr>
        <w:autoSpaceDE w:val="0"/>
        <w:autoSpaceDN w:val="0"/>
        <w:adjustRightInd w:val="0"/>
        <w:jc w:val="both"/>
        <w:rPr>
          <w:rFonts w:asciiTheme="minorHAnsi" w:hAnsiTheme="minorHAnsi" w:cstheme="minorHAnsi"/>
          <w:bCs/>
          <w:color w:val="231F20"/>
          <w:sz w:val="22"/>
          <w:szCs w:val="22"/>
          <w:lang w:val="en-IE"/>
        </w:rPr>
      </w:pPr>
    </w:p>
    <w:p w14:paraId="0CD2B963" w14:textId="77777777" w:rsidR="00082063" w:rsidRDefault="00082063">
      <w:pPr>
        <w:rPr>
          <w:rFonts w:asciiTheme="minorHAnsi" w:hAnsiTheme="minorHAnsi" w:cstheme="minorHAnsi"/>
          <w:b/>
          <w:bCs/>
          <w:color w:val="1F4E79" w:themeColor="accent1" w:themeShade="80"/>
          <w:sz w:val="28"/>
          <w:szCs w:val="28"/>
          <w:lang w:val="en-IE"/>
        </w:rPr>
      </w:pPr>
      <w:r>
        <w:rPr>
          <w:rFonts w:asciiTheme="minorHAnsi" w:hAnsiTheme="minorHAnsi" w:cstheme="minorHAnsi"/>
          <w:b/>
          <w:bCs/>
          <w:color w:val="1F4E79" w:themeColor="accent1" w:themeShade="80"/>
          <w:sz w:val="28"/>
          <w:szCs w:val="28"/>
          <w:lang w:val="en-IE"/>
        </w:rPr>
        <w:br w:type="page"/>
      </w:r>
    </w:p>
    <w:p w14:paraId="7D3A58E6" w14:textId="5EE185B1" w:rsidR="00707728" w:rsidRPr="00774A75" w:rsidRDefault="00707728" w:rsidP="00984EFC">
      <w:pPr>
        <w:autoSpaceDE w:val="0"/>
        <w:autoSpaceDN w:val="0"/>
        <w:adjustRightInd w:val="0"/>
        <w:jc w:val="both"/>
        <w:rPr>
          <w:rFonts w:asciiTheme="minorHAnsi" w:hAnsiTheme="minorHAnsi" w:cstheme="minorHAnsi"/>
          <w:b/>
          <w:bCs/>
          <w:color w:val="1F4E79" w:themeColor="accent1" w:themeShade="80"/>
          <w:sz w:val="28"/>
          <w:szCs w:val="28"/>
          <w:lang w:val="en-IE"/>
        </w:rPr>
      </w:pPr>
      <w:r w:rsidRPr="00774A75">
        <w:rPr>
          <w:rFonts w:asciiTheme="minorHAnsi" w:hAnsiTheme="minorHAnsi" w:cstheme="minorHAnsi"/>
          <w:b/>
          <w:bCs/>
          <w:color w:val="1F4E79" w:themeColor="accent1" w:themeShade="80"/>
          <w:sz w:val="28"/>
          <w:szCs w:val="28"/>
          <w:lang w:val="en-IE"/>
        </w:rPr>
        <w:lastRenderedPageBreak/>
        <w:t xml:space="preserve">Technical </w:t>
      </w:r>
      <w:r w:rsidR="00927BF1">
        <w:rPr>
          <w:rFonts w:asciiTheme="minorHAnsi" w:hAnsiTheme="minorHAnsi" w:cstheme="minorHAnsi"/>
          <w:b/>
          <w:bCs/>
          <w:color w:val="1F4E79" w:themeColor="accent1" w:themeShade="80"/>
          <w:sz w:val="28"/>
          <w:szCs w:val="28"/>
          <w:lang w:val="en-IE"/>
        </w:rPr>
        <w:t xml:space="preserve">Characteristics </w:t>
      </w:r>
      <w:r w:rsidRPr="00774A75">
        <w:rPr>
          <w:rFonts w:asciiTheme="minorHAnsi" w:hAnsiTheme="minorHAnsi" w:cstheme="minorHAnsi"/>
          <w:b/>
          <w:bCs/>
          <w:color w:val="1F4E79" w:themeColor="accent1" w:themeShade="80"/>
          <w:sz w:val="28"/>
          <w:szCs w:val="28"/>
          <w:lang w:val="en-IE"/>
        </w:rPr>
        <w:t>of Permanent Plaques and Temporary or Permanent Billboards</w:t>
      </w:r>
    </w:p>
    <w:p w14:paraId="15B96D24" w14:textId="77777777" w:rsidR="00707728" w:rsidRPr="007349A0" w:rsidRDefault="00707728" w:rsidP="00691C0A">
      <w:pPr>
        <w:pStyle w:val="ListParagraph"/>
        <w:numPr>
          <w:ilvl w:val="0"/>
          <w:numId w:val="24"/>
        </w:numPr>
        <w:autoSpaceDE w:val="0"/>
        <w:autoSpaceDN w:val="0"/>
        <w:adjustRightInd w:val="0"/>
        <w:jc w:val="both"/>
        <w:rPr>
          <w:rFonts w:asciiTheme="minorHAnsi" w:hAnsiTheme="minorHAnsi" w:cstheme="minorHAnsi"/>
          <w:sz w:val="22"/>
          <w:szCs w:val="22"/>
        </w:rPr>
      </w:pPr>
      <w:r w:rsidRPr="007349A0">
        <w:rPr>
          <w:rFonts w:asciiTheme="minorHAnsi" w:hAnsiTheme="minorHAnsi" w:cstheme="minorHAnsi"/>
          <w:sz w:val="22"/>
          <w:szCs w:val="22"/>
        </w:rPr>
        <w:t xml:space="preserve">The name of the operation, the main objective of the operation, the Union emblem together with the reference to the Union and the reference to the Fund or Funds to be displayed on temporary billboards shall take up at least 25 % of that billboard. </w:t>
      </w:r>
    </w:p>
    <w:p w14:paraId="059CA98A" w14:textId="77777777" w:rsidR="00707728" w:rsidRPr="007349A0" w:rsidRDefault="00707728" w:rsidP="00984EFC">
      <w:pPr>
        <w:pStyle w:val="ListParagraph"/>
        <w:autoSpaceDE w:val="0"/>
        <w:autoSpaceDN w:val="0"/>
        <w:adjustRightInd w:val="0"/>
        <w:ind w:left="360"/>
        <w:jc w:val="both"/>
        <w:rPr>
          <w:rFonts w:asciiTheme="minorHAnsi" w:hAnsiTheme="minorHAnsi" w:cstheme="minorHAnsi"/>
          <w:sz w:val="22"/>
          <w:szCs w:val="22"/>
        </w:rPr>
      </w:pPr>
    </w:p>
    <w:p w14:paraId="6620D418" w14:textId="2D8CE297" w:rsidR="00707728" w:rsidRPr="007349A0" w:rsidRDefault="00707728" w:rsidP="00691C0A">
      <w:pPr>
        <w:pStyle w:val="ListParagraph"/>
        <w:numPr>
          <w:ilvl w:val="0"/>
          <w:numId w:val="24"/>
        </w:numPr>
        <w:autoSpaceDE w:val="0"/>
        <w:autoSpaceDN w:val="0"/>
        <w:adjustRightInd w:val="0"/>
        <w:jc w:val="both"/>
        <w:rPr>
          <w:rFonts w:asciiTheme="minorHAnsi" w:hAnsiTheme="minorHAnsi" w:cstheme="minorHAnsi"/>
          <w:b/>
          <w:bCs/>
          <w:color w:val="231F20"/>
          <w:sz w:val="22"/>
          <w:szCs w:val="22"/>
          <w:lang w:val="en-IE"/>
        </w:rPr>
      </w:pPr>
      <w:r w:rsidRPr="007349A0">
        <w:rPr>
          <w:rFonts w:asciiTheme="minorHAnsi" w:hAnsiTheme="minorHAnsi" w:cstheme="minorHAnsi"/>
          <w:sz w:val="22"/>
          <w:szCs w:val="22"/>
        </w:rPr>
        <w:t>The name of the operation and the main objective of the activity supported by the operation, the Union emblem together with the reference to the Union and the reference to the Fund or Funds to be displayed on permanent plaques or permanent billboards referred to in point 5 of Section 2.2 of Annex XII to Regulation (EU) No 1303/2013 shall take up at least 25 % of that plaque or billboard</w:t>
      </w:r>
      <w:r w:rsidR="001D587F">
        <w:rPr>
          <w:rFonts w:asciiTheme="minorHAnsi" w:hAnsiTheme="minorHAnsi" w:cstheme="minorHAnsi"/>
          <w:sz w:val="22"/>
          <w:szCs w:val="22"/>
        </w:rPr>
        <w:t xml:space="preserve"> (See A</w:t>
      </w:r>
      <w:r w:rsidR="00731E39">
        <w:rPr>
          <w:rFonts w:asciiTheme="minorHAnsi" w:hAnsiTheme="minorHAnsi" w:cstheme="minorHAnsi"/>
          <w:sz w:val="22"/>
          <w:szCs w:val="22"/>
        </w:rPr>
        <w:t>ppendix</w:t>
      </w:r>
      <w:r w:rsidR="001D587F">
        <w:rPr>
          <w:rFonts w:asciiTheme="minorHAnsi" w:hAnsiTheme="minorHAnsi" w:cstheme="minorHAnsi"/>
          <w:sz w:val="22"/>
          <w:szCs w:val="22"/>
        </w:rPr>
        <w:t xml:space="preserve"> 3 of these Guidelines)</w:t>
      </w:r>
      <w:r w:rsidRPr="007349A0">
        <w:rPr>
          <w:rFonts w:asciiTheme="minorHAnsi" w:hAnsiTheme="minorHAnsi" w:cstheme="minorHAnsi"/>
          <w:sz w:val="22"/>
          <w:szCs w:val="22"/>
        </w:rPr>
        <w:t>.</w:t>
      </w:r>
    </w:p>
    <w:p w14:paraId="73677465" w14:textId="77777777" w:rsidR="00646BB3" w:rsidRPr="007349A0" w:rsidRDefault="00646BB3" w:rsidP="00984EFC">
      <w:pPr>
        <w:autoSpaceDE w:val="0"/>
        <w:autoSpaceDN w:val="0"/>
        <w:adjustRightInd w:val="0"/>
        <w:jc w:val="both"/>
        <w:rPr>
          <w:rFonts w:asciiTheme="minorHAnsi" w:hAnsiTheme="minorHAnsi" w:cstheme="minorHAnsi"/>
          <w:b/>
          <w:color w:val="231F20"/>
          <w:sz w:val="22"/>
          <w:lang w:val="en-IE"/>
        </w:rPr>
      </w:pPr>
    </w:p>
    <w:p w14:paraId="2287CF61" w14:textId="77777777" w:rsidR="00EB5CA0" w:rsidRDefault="00EB5CA0" w:rsidP="00984EFC">
      <w:pPr>
        <w:autoSpaceDE w:val="0"/>
        <w:autoSpaceDN w:val="0"/>
        <w:adjustRightInd w:val="0"/>
        <w:jc w:val="both"/>
        <w:rPr>
          <w:rFonts w:asciiTheme="minorHAnsi" w:hAnsiTheme="minorHAnsi" w:cstheme="minorHAnsi"/>
          <w:b/>
          <w:color w:val="231F20"/>
          <w:sz w:val="22"/>
          <w:lang w:val="en-IE"/>
        </w:rPr>
      </w:pPr>
    </w:p>
    <w:p w14:paraId="62E93595" w14:textId="77777777" w:rsidR="007C301A" w:rsidRPr="00774A75" w:rsidRDefault="007C301A" w:rsidP="00984EFC">
      <w:pPr>
        <w:autoSpaceDE w:val="0"/>
        <w:autoSpaceDN w:val="0"/>
        <w:adjustRightInd w:val="0"/>
        <w:jc w:val="both"/>
        <w:rPr>
          <w:rFonts w:asciiTheme="minorHAnsi" w:hAnsiTheme="minorHAnsi" w:cstheme="minorHAnsi"/>
          <w:b/>
          <w:bCs/>
          <w:color w:val="1F4E79" w:themeColor="accent1" w:themeShade="80"/>
          <w:sz w:val="28"/>
          <w:szCs w:val="28"/>
          <w:lang w:val="en-IE"/>
        </w:rPr>
      </w:pPr>
      <w:r w:rsidRPr="00774A75">
        <w:rPr>
          <w:rFonts w:asciiTheme="minorHAnsi" w:hAnsiTheme="minorHAnsi" w:cstheme="minorHAnsi"/>
          <w:b/>
          <w:bCs/>
          <w:color w:val="1F4E79" w:themeColor="accent1" w:themeShade="80"/>
          <w:sz w:val="28"/>
          <w:szCs w:val="28"/>
          <w:lang w:val="en-IE"/>
        </w:rPr>
        <w:t>Graphic standards for creating the Union emblem and the definition of the standard colours</w:t>
      </w:r>
    </w:p>
    <w:p w14:paraId="46488601" w14:textId="77777777" w:rsidR="00D32102" w:rsidRDefault="00D32102" w:rsidP="00984EFC">
      <w:pPr>
        <w:autoSpaceDE w:val="0"/>
        <w:autoSpaceDN w:val="0"/>
        <w:adjustRightInd w:val="0"/>
        <w:jc w:val="both"/>
        <w:rPr>
          <w:rFonts w:asciiTheme="minorHAnsi" w:hAnsiTheme="minorHAnsi" w:cstheme="minorHAnsi"/>
          <w:b/>
          <w:sz w:val="22"/>
        </w:rPr>
      </w:pPr>
    </w:p>
    <w:p w14:paraId="14A5BAEF" w14:textId="0AF6A3DB" w:rsidR="00A64360" w:rsidRPr="00436A8B" w:rsidRDefault="00E73E30" w:rsidP="00984EFC">
      <w:pPr>
        <w:autoSpaceDE w:val="0"/>
        <w:autoSpaceDN w:val="0"/>
        <w:adjustRightInd w:val="0"/>
        <w:jc w:val="both"/>
        <w:rPr>
          <w:rFonts w:asciiTheme="minorHAnsi" w:hAnsiTheme="minorHAnsi" w:cstheme="minorHAnsi"/>
          <w:b/>
          <w:sz w:val="22"/>
        </w:rPr>
      </w:pPr>
      <w:r w:rsidRPr="00436A8B">
        <w:rPr>
          <w:rFonts w:asciiTheme="minorHAnsi" w:hAnsiTheme="minorHAnsi" w:cstheme="minorHAnsi"/>
          <w:b/>
          <w:sz w:val="22"/>
        </w:rPr>
        <w:t xml:space="preserve">Symbolic Description </w:t>
      </w:r>
    </w:p>
    <w:p w14:paraId="3501273C" w14:textId="2D194D77" w:rsidR="007C301A" w:rsidRPr="007349A0" w:rsidRDefault="007C301A" w:rsidP="00984EFC">
      <w:pPr>
        <w:autoSpaceDE w:val="0"/>
        <w:autoSpaceDN w:val="0"/>
        <w:adjustRightInd w:val="0"/>
        <w:jc w:val="both"/>
        <w:rPr>
          <w:rFonts w:asciiTheme="minorHAnsi" w:hAnsiTheme="minorHAnsi" w:cstheme="minorHAnsi"/>
          <w:color w:val="231F20"/>
          <w:sz w:val="22"/>
          <w:lang w:val="en-IE"/>
        </w:rPr>
      </w:pPr>
      <w:r w:rsidRPr="007349A0">
        <w:rPr>
          <w:rFonts w:asciiTheme="minorHAnsi" w:hAnsiTheme="minorHAnsi" w:cstheme="minorHAnsi"/>
          <w:color w:val="231F20"/>
          <w:sz w:val="22"/>
          <w:lang w:val="en-IE"/>
        </w:rPr>
        <w:t xml:space="preserve">Against a background of blue sky, twelve golden stars form a circle representing the union of the peoples of Europe. </w:t>
      </w:r>
      <w:r w:rsidR="009D01C5">
        <w:rPr>
          <w:rFonts w:asciiTheme="minorHAnsi" w:hAnsiTheme="minorHAnsi" w:cstheme="minorHAnsi"/>
          <w:color w:val="231F20"/>
          <w:sz w:val="22"/>
          <w:lang w:val="en-IE"/>
        </w:rPr>
        <w:t xml:space="preserve"> </w:t>
      </w:r>
      <w:r w:rsidRPr="007349A0">
        <w:rPr>
          <w:rFonts w:asciiTheme="minorHAnsi" w:hAnsiTheme="minorHAnsi" w:cstheme="minorHAnsi"/>
          <w:color w:val="231F20"/>
          <w:sz w:val="22"/>
          <w:lang w:val="en-IE"/>
        </w:rPr>
        <w:t xml:space="preserve">The number of stars is fixed, twelve being the symbol of perfection and unity. </w:t>
      </w:r>
    </w:p>
    <w:p w14:paraId="084AFC6C" w14:textId="77777777" w:rsidR="007C301A" w:rsidRPr="007349A0" w:rsidRDefault="007C301A" w:rsidP="00984EFC">
      <w:pPr>
        <w:autoSpaceDE w:val="0"/>
        <w:autoSpaceDN w:val="0"/>
        <w:adjustRightInd w:val="0"/>
        <w:jc w:val="both"/>
        <w:rPr>
          <w:rFonts w:asciiTheme="minorHAnsi" w:hAnsiTheme="minorHAnsi" w:cstheme="minorHAnsi"/>
          <w:color w:val="231F20"/>
          <w:sz w:val="22"/>
          <w:lang w:val="en-IE"/>
        </w:rPr>
      </w:pPr>
    </w:p>
    <w:p w14:paraId="3FC2639F" w14:textId="39F35718" w:rsidR="00A64360" w:rsidRPr="00436A8B" w:rsidRDefault="00E73E30" w:rsidP="00984EFC">
      <w:pPr>
        <w:autoSpaceDE w:val="0"/>
        <w:autoSpaceDN w:val="0"/>
        <w:adjustRightInd w:val="0"/>
        <w:jc w:val="both"/>
        <w:rPr>
          <w:rFonts w:asciiTheme="minorHAnsi" w:hAnsiTheme="minorHAnsi" w:cstheme="minorHAnsi"/>
          <w:b/>
          <w:sz w:val="22"/>
        </w:rPr>
      </w:pPr>
      <w:r w:rsidRPr="00436A8B">
        <w:rPr>
          <w:rFonts w:asciiTheme="minorHAnsi" w:hAnsiTheme="minorHAnsi" w:cstheme="minorHAnsi"/>
          <w:b/>
          <w:sz w:val="22"/>
        </w:rPr>
        <w:t xml:space="preserve">Heraldic Description </w:t>
      </w:r>
    </w:p>
    <w:p w14:paraId="1F74A0EE" w14:textId="38526AB1" w:rsidR="000E1888" w:rsidRDefault="007C301A" w:rsidP="00984EFC">
      <w:pPr>
        <w:autoSpaceDE w:val="0"/>
        <w:autoSpaceDN w:val="0"/>
        <w:adjustRightInd w:val="0"/>
        <w:jc w:val="both"/>
        <w:rPr>
          <w:rFonts w:asciiTheme="minorHAnsi" w:hAnsiTheme="minorHAnsi" w:cstheme="minorHAnsi"/>
          <w:color w:val="231F20"/>
          <w:sz w:val="22"/>
          <w:lang w:val="en-IE"/>
        </w:rPr>
      </w:pPr>
      <w:r w:rsidRPr="007349A0">
        <w:rPr>
          <w:rFonts w:asciiTheme="minorHAnsi" w:hAnsiTheme="minorHAnsi" w:cstheme="minorHAnsi"/>
          <w:color w:val="231F20"/>
          <w:sz w:val="22"/>
          <w:lang w:val="en-IE"/>
        </w:rPr>
        <w:t xml:space="preserve">On an azure field a circle of twelve golden mullets, their points not touching. </w:t>
      </w:r>
    </w:p>
    <w:p w14:paraId="6210E09D" w14:textId="77777777" w:rsidR="00731E39" w:rsidRPr="007349A0" w:rsidRDefault="00731E39" w:rsidP="00984EFC">
      <w:pPr>
        <w:autoSpaceDE w:val="0"/>
        <w:autoSpaceDN w:val="0"/>
        <w:adjustRightInd w:val="0"/>
        <w:jc w:val="both"/>
        <w:rPr>
          <w:rFonts w:asciiTheme="minorHAnsi" w:hAnsiTheme="minorHAnsi" w:cstheme="minorHAnsi"/>
          <w:color w:val="231F20"/>
          <w:sz w:val="22"/>
          <w:szCs w:val="22"/>
          <w:lang w:val="en-IE"/>
        </w:rPr>
      </w:pPr>
    </w:p>
    <w:p w14:paraId="4C8A08F1" w14:textId="3845DD2E" w:rsidR="00D12FC8" w:rsidRPr="00436A8B" w:rsidRDefault="00E73E30" w:rsidP="00984EFC">
      <w:pPr>
        <w:autoSpaceDE w:val="0"/>
        <w:autoSpaceDN w:val="0"/>
        <w:adjustRightInd w:val="0"/>
        <w:jc w:val="both"/>
        <w:rPr>
          <w:rFonts w:asciiTheme="minorHAnsi" w:hAnsiTheme="minorHAnsi" w:cstheme="minorHAnsi"/>
          <w:b/>
          <w:sz w:val="22"/>
        </w:rPr>
      </w:pPr>
      <w:r w:rsidRPr="00436A8B">
        <w:rPr>
          <w:rFonts w:asciiTheme="minorHAnsi" w:hAnsiTheme="minorHAnsi" w:cstheme="minorHAnsi"/>
          <w:b/>
          <w:sz w:val="22"/>
        </w:rPr>
        <w:t xml:space="preserve">Geometric Description </w:t>
      </w:r>
    </w:p>
    <w:p w14:paraId="584E9FF4" w14:textId="1D6A9EAA" w:rsidR="000E1888" w:rsidRPr="007349A0" w:rsidRDefault="00D12FC8" w:rsidP="00984EFC">
      <w:pPr>
        <w:autoSpaceDE w:val="0"/>
        <w:autoSpaceDN w:val="0"/>
        <w:adjustRightInd w:val="0"/>
        <w:jc w:val="both"/>
        <w:rPr>
          <w:rFonts w:asciiTheme="minorHAnsi" w:hAnsiTheme="minorHAnsi" w:cstheme="minorHAnsi"/>
          <w:color w:val="231F20"/>
          <w:sz w:val="22"/>
          <w:lang w:val="en-IE"/>
        </w:rPr>
      </w:pPr>
      <w:r w:rsidRPr="00D12FC8">
        <w:rPr>
          <w:rFonts w:asciiTheme="minorHAnsi" w:hAnsiTheme="minorHAnsi" w:cstheme="minorHAnsi"/>
          <w:noProof/>
          <w:color w:val="231F20"/>
          <w:sz w:val="22"/>
          <w:lang w:val="en-IE" w:eastAsia="en-IE"/>
        </w:rPr>
        <w:drawing>
          <wp:inline distT="0" distB="0" distL="0" distR="0" wp14:anchorId="587145AC" wp14:editId="6D4C1C95">
            <wp:extent cx="5057775" cy="34861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57775" cy="3486150"/>
                    </a:xfrm>
                    <a:prstGeom prst="rect">
                      <a:avLst/>
                    </a:prstGeom>
                    <a:noFill/>
                    <a:ln>
                      <a:noFill/>
                    </a:ln>
                  </pic:spPr>
                </pic:pic>
              </a:graphicData>
            </a:graphic>
          </wp:inline>
        </w:drawing>
      </w:r>
    </w:p>
    <w:p w14:paraId="32F8B392" w14:textId="77777777" w:rsidR="00844DCF" w:rsidRDefault="00844DCF" w:rsidP="00984EFC">
      <w:pPr>
        <w:autoSpaceDE w:val="0"/>
        <w:autoSpaceDN w:val="0"/>
        <w:adjustRightInd w:val="0"/>
        <w:jc w:val="both"/>
        <w:rPr>
          <w:rFonts w:asciiTheme="minorHAnsi" w:hAnsiTheme="minorHAnsi" w:cstheme="minorHAnsi"/>
          <w:color w:val="231F20"/>
          <w:sz w:val="22"/>
          <w:lang w:val="en-IE"/>
        </w:rPr>
      </w:pPr>
    </w:p>
    <w:p w14:paraId="1811EE71" w14:textId="77777777" w:rsidR="00A82BC0" w:rsidRDefault="00A82BC0" w:rsidP="00984EFC">
      <w:pPr>
        <w:autoSpaceDE w:val="0"/>
        <w:autoSpaceDN w:val="0"/>
        <w:adjustRightInd w:val="0"/>
        <w:jc w:val="both"/>
        <w:rPr>
          <w:rFonts w:asciiTheme="minorHAnsi" w:hAnsiTheme="minorHAnsi" w:cstheme="minorHAnsi"/>
          <w:color w:val="231F20"/>
          <w:sz w:val="22"/>
          <w:lang w:val="en-IE"/>
        </w:rPr>
      </w:pPr>
    </w:p>
    <w:p w14:paraId="5B5B3725" w14:textId="0035DAD8" w:rsidR="008E045C" w:rsidRPr="007349A0" w:rsidRDefault="007C301A" w:rsidP="00984EFC">
      <w:pPr>
        <w:autoSpaceDE w:val="0"/>
        <w:autoSpaceDN w:val="0"/>
        <w:adjustRightInd w:val="0"/>
        <w:jc w:val="both"/>
        <w:rPr>
          <w:rFonts w:asciiTheme="minorHAnsi" w:hAnsiTheme="minorHAnsi" w:cstheme="minorHAnsi"/>
          <w:sz w:val="22"/>
        </w:rPr>
      </w:pPr>
      <w:r w:rsidRPr="007349A0">
        <w:rPr>
          <w:rFonts w:asciiTheme="minorHAnsi" w:hAnsiTheme="minorHAnsi" w:cstheme="minorHAnsi"/>
          <w:color w:val="231F20"/>
          <w:sz w:val="22"/>
          <w:lang w:val="en-IE"/>
        </w:rPr>
        <w:lastRenderedPageBreak/>
        <w:t>The</w:t>
      </w:r>
      <w:r w:rsidR="000E1888" w:rsidRPr="007349A0">
        <w:rPr>
          <w:rFonts w:asciiTheme="minorHAnsi" w:hAnsiTheme="minorHAnsi" w:cstheme="minorHAnsi"/>
          <w:color w:val="231F20"/>
          <w:sz w:val="22"/>
          <w:lang w:val="en-IE"/>
        </w:rPr>
        <w:t xml:space="preserve"> </w:t>
      </w:r>
      <w:r w:rsidR="000E1888" w:rsidRPr="007349A0">
        <w:rPr>
          <w:rFonts w:asciiTheme="minorHAnsi" w:hAnsiTheme="minorHAnsi" w:cstheme="minorHAnsi"/>
          <w:sz w:val="22"/>
        </w:rPr>
        <w:t xml:space="preserve">emblem has the form of a blue rectangular flag of which the fly is one and a half times the length of the hoist. </w:t>
      </w:r>
      <w:r w:rsidR="00D12FC8">
        <w:rPr>
          <w:rFonts w:asciiTheme="minorHAnsi" w:hAnsiTheme="minorHAnsi" w:cstheme="minorHAnsi"/>
          <w:sz w:val="22"/>
        </w:rPr>
        <w:t xml:space="preserve"> </w:t>
      </w:r>
      <w:r w:rsidR="000E1888" w:rsidRPr="007349A0">
        <w:rPr>
          <w:rFonts w:asciiTheme="minorHAnsi" w:hAnsiTheme="minorHAnsi" w:cstheme="minorHAnsi"/>
          <w:sz w:val="22"/>
        </w:rPr>
        <w:t xml:space="preserve">Twelve gold stars situated at equal intervals form an invisible circle whose centre is the point of intersection of the diagonals of the rectangle. </w:t>
      </w:r>
      <w:r w:rsidR="00D12FC8">
        <w:rPr>
          <w:rFonts w:asciiTheme="minorHAnsi" w:hAnsiTheme="minorHAnsi" w:cstheme="minorHAnsi"/>
          <w:sz w:val="22"/>
        </w:rPr>
        <w:t xml:space="preserve"> </w:t>
      </w:r>
      <w:r w:rsidR="000E1888" w:rsidRPr="007349A0">
        <w:rPr>
          <w:rFonts w:asciiTheme="minorHAnsi" w:hAnsiTheme="minorHAnsi" w:cstheme="minorHAnsi"/>
          <w:sz w:val="22"/>
        </w:rPr>
        <w:t xml:space="preserve">The radius of the circle is equal to one third of the height of the hoist. Each of the stars has five points which are situated on the circumference of an invisible circle whose radius is equal to one eighteenth of the height of the hoist. All the stars are upright, i.e. with one point vertical and two points in a straight line at right angles to the mast. </w:t>
      </w:r>
      <w:r w:rsidR="00D12FC8">
        <w:rPr>
          <w:rFonts w:asciiTheme="minorHAnsi" w:hAnsiTheme="minorHAnsi" w:cstheme="minorHAnsi"/>
          <w:sz w:val="22"/>
        </w:rPr>
        <w:t xml:space="preserve"> </w:t>
      </w:r>
      <w:r w:rsidR="000E1888" w:rsidRPr="007349A0">
        <w:rPr>
          <w:rFonts w:asciiTheme="minorHAnsi" w:hAnsiTheme="minorHAnsi" w:cstheme="minorHAnsi"/>
          <w:sz w:val="22"/>
        </w:rPr>
        <w:t xml:space="preserve">The circle is arranged so that the stars appear in the position of the hours on the face of a clock. </w:t>
      </w:r>
      <w:r w:rsidR="009D01C5">
        <w:rPr>
          <w:rFonts w:asciiTheme="minorHAnsi" w:hAnsiTheme="minorHAnsi" w:cstheme="minorHAnsi"/>
          <w:sz w:val="22"/>
        </w:rPr>
        <w:t xml:space="preserve"> </w:t>
      </w:r>
      <w:r w:rsidR="000E1888" w:rsidRPr="007349A0">
        <w:rPr>
          <w:rFonts w:asciiTheme="minorHAnsi" w:hAnsiTheme="minorHAnsi" w:cstheme="minorHAnsi"/>
          <w:sz w:val="22"/>
        </w:rPr>
        <w:t xml:space="preserve">Their number is invariable. </w:t>
      </w:r>
    </w:p>
    <w:p w14:paraId="555F68AC" w14:textId="77777777" w:rsidR="008E045C" w:rsidRPr="007349A0" w:rsidRDefault="008E045C" w:rsidP="00984EFC">
      <w:pPr>
        <w:autoSpaceDE w:val="0"/>
        <w:autoSpaceDN w:val="0"/>
        <w:adjustRightInd w:val="0"/>
        <w:jc w:val="both"/>
        <w:rPr>
          <w:rFonts w:asciiTheme="minorHAnsi" w:hAnsiTheme="minorHAnsi" w:cstheme="minorHAnsi"/>
          <w:sz w:val="22"/>
        </w:rPr>
      </w:pPr>
    </w:p>
    <w:p w14:paraId="1FF5EE91" w14:textId="75FDD97E" w:rsidR="00E73E30" w:rsidRDefault="00E73E30" w:rsidP="00984EFC">
      <w:pPr>
        <w:autoSpaceDE w:val="0"/>
        <w:autoSpaceDN w:val="0"/>
        <w:adjustRightInd w:val="0"/>
        <w:jc w:val="both"/>
        <w:rPr>
          <w:rFonts w:asciiTheme="minorHAnsi" w:hAnsiTheme="minorHAnsi" w:cstheme="minorHAnsi"/>
          <w:sz w:val="22"/>
        </w:rPr>
      </w:pPr>
      <w:r w:rsidRPr="00436A8B">
        <w:rPr>
          <w:rFonts w:asciiTheme="minorHAnsi" w:hAnsiTheme="minorHAnsi" w:cstheme="minorHAnsi"/>
          <w:b/>
          <w:sz w:val="22"/>
        </w:rPr>
        <w:t>Regulation Colours</w:t>
      </w:r>
      <w:r w:rsidRPr="007349A0">
        <w:rPr>
          <w:rFonts w:asciiTheme="minorHAnsi" w:hAnsiTheme="minorHAnsi" w:cstheme="minorHAnsi"/>
          <w:sz w:val="22"/>
        </w:rPr>
        <w:t xml:space="preserve"> </w:t>
      </w:r>
    </w:p>
    <w:p w14:paraId="483F6D58" w14:textId="38CE04F9" w:rsidR="000E1888" w:rsidRPr="007349A0" w:rsidRDefault="000E1888" w:rsidP="00984EFC">
      <w:pPr>
        <w:autoSpaceDE w:val="0"/>
        <w:autoSpaceDN w:val="0"/>
        <w:adjustRightInd w:val="0"/>
        <w:jc w:val="both"/>
        <w:rPr>
          <w:rFonts w:asciiTheme="minorHAnsi" w:hAnsiTheme="minorHAnsi" w:cstheme="minorHAnsi"/>
          <w:sz w:val="22"/>
        </w:rPr>
      </w:pPr>
      <w:r w:rsidRPr="007349A0">
        <w:rPr>
          <w:rFonts w:asciiTheme="minorHAnsi" w:hAnsiTheme="minorHAnsi" w:cstheme="minorHAnsi"/>
          <w:sz w:val="22"/>
        </w:rPr>
        <w:t>The emblem is in the following colours:</w:t>
      </w:r>
    </w:p>
    <w:p w14:paraId="4452A129" w14:textId="2B9C2472" w:rsidR="000E1888" w:rsidRPr="007349A0" w:rsidRDefault="000E1888" w:rsidP="00984EFC">
      <w:pPr>
        <w:autoSpaceDE w:val="0"/>
        <w:autoSpaceDN w:val="0"/>
        <w:adjustRightInd w:val="0"/>
        <w:ind w:firstLine="360"/>
        <w:jc w:val="both"/>
        <w:rPr>
          <w:rFonts w:asciiTheme="minorHAnsi" w:hAnsiTheme="minorHAnsi" w:cstheme="minorHAnsi"/>
          <w:sz w:val="22"/>
        </w:rPr>
      </w:pPr>
      <w:r w:rsidRPr="007349A0">
        <w:rPr>
          <w:rFonts w:asciiTheme="minorHAnsi" w:hAnsiTheme="minorHAnsi" w:cstheme="minorHAnsi"/>
          <w:sz w:val="22"/>
        </w:rPr>
        <w:t xml:space="preserve">— PANTONE REFLEX BLUE for the surface of the rectangle; </w:t>
      </w:r>
    </w:p>
    <w:p w14:paraId="30FD73B8" w14:textId="77777777" w:rsidR="000E1888" w:rsidRPr="007349A0" w:rsidRDefault="000E1888" w:rsidP="00984EFC">
      <w:pPr>
        <w:autoSpaceDE w:val="0"/>
        <w:autoSpaceDN w:val="0"/>
        <w:adjustRightInd w:val="0"/>
        <w:ind w:firstLine="360"/>
        <w:jc w:val="both"/>
        <w:rPr>
          <w:rFonts w:asciiTheme="minorHAnsi" w:hAnsiTheme="minorHAnsi" w:cstheme="minorHAnsi"/>
          <w:sz w:val="22"/>
        </w:rPr>
      </w:pPr>
      <w:r w:rsidRPr="007349A0">
        <w:rPr>
          <w:rFonts w:asciiTheme="minorHAnsi" w:hAnsiTheme="minorHAnsi" w:cstheme="minorHAnsi"/>
          <w:sz w:val="22"/>
        </w:rPr>
        <w:t>— PANTONE YELLOW for the stars.</w:t>
      </w:r>
    </w:p>
    <w:p w14:paraId="3762BA98" w14:textId="77777777" w:rsidR="00CE68DD" w:rsidRDefault="00CE68DD" w:rsidP="00984EFC">
      <w:pPr>
        <w:autoSpaceDE w:val="0"/>
        <w:autoSpaceDN w:val="0"/>
        <w:adjustRightInd w:val="0"/>
        <w:jc w:val="both"/>
        <w:rPr>
          <w:rFonts w:asciiTheme="minorHAnsi" w:hAnsiTheme="minorHAnsi" w:cstheme="minorHAnsi"/>
          <w:sz w:val="22"/>
        </w:rPr>
      </w:pPr>
    </w:p>
    <w:p w14:paraId="52A18532" w14:textId="70FA42BB" w:rsidR="00E73E30" w:rsidRDefault="00E73E30" w:rsidP="00984EFC">
      <w:pPr>
        <w:autoSpaceDE w:val="0"/>
        <w:autoSpaceDN w:val="0"/>
        <w:adjustRightInd w:val="0"/>
        <w:jc w:val="both"/>
        <w:rPr>
          <w:rFonts w:asciiTheme="minorHAnsi" w:hAnsiTheme="minorHAnsi" w:cstheme="minorHAnsi"/>
          <w:b/>
          <w:sz w:val="22"/>
        </w:rPr>
      </w:pPr>
      <w:r w:rsidRPr="00436A8B">
        <w:rPr>
          <w:rFonts w:asciiTheme="minorHAnsi" w:hAnsiTheme="minorHAnsi" w:cstheme="minorHAnsi"/>
          <w:b/>
          <w:sz w:val="22"/>
        </w:rPr>
        <w:t>Four-Colour Process</w:t>
      </w:r>
    </w:p>
    <w:p w14:paraId="3EDA0094" w14:textId="5127612C" w:rsidR="000E1888" w:rsidRPr="007349A0" w:rsidRDefault="000E1888" w:rsidP="00984EFC">
      <w:pPr>
        <w:autoSpaceDE w:val="0"/>
        <w:autoSpaceDN w:val="0"/>
        <w:adjustRightInd w:val="0"/>
        <w:jc w:val="both"/>
        <w:rPr>
          <w:rFonts w:asciiTheme="minorHAnsi" w:hAnsiTheme="minorHAnsi" w:cstheme="minorHAnsi"/>
          <w:sz w:val="22"/>
        </w:rPr>
      </w:pPr>
      <w:r w:rsidRPr="007349A0">
        <w:rPr>
          <w:rFonts w:asciiTheme="minorHAnsi" w:hAnsiTheme="minorHAnsi" w:cstheme="minorHAnsi"/>
          <w:sz w:val="22"/>
        </w:rPr>
        <w:t>If the four-colour process is used, recreate the two standard colours by using the four colours of the four-colour process.</w:t>
      </w:r>
    </w:p>
    <w:p w14:paraId="4C54F2B3" w14:textId="77777777" w:rsidR="000E1888" w:rsidRPr="007349A0" w:rsidRDefault="000E1888" w:rsidP="00984EFC">
      <w:pPr>
        <w:autoSpaceDE w:val="0"/>
        <w:autoSpaceDN w:val="0"/>
        <w:adjustRightInd w:val="0"/>
        <w:jc w:val="both"/>
        <w:rPr>
          <w:rFonts w:asciiTheme="minorHAnsi" w:hAnsiTheme="minorHAnsi" w:cstheme="minorHAnsi"/>
          <w:sz w:val="22"/>
        </w:rPr>
      </w:pPr>
    </w:p>
    <w:p w14:paraId="101C8D15" w14:textId="56CFD80B" w:rsidR="000E1888" w:rsidRPr="007349A0" w:rsidRDefault="00E73E30" w:rsidP="00984EFC">
      <w:pPr>
        <w:autoSpaceDE w:val="0"/>
        <w:autoSpaceDN w:val="0"/>
        <w:adjustRightInd w:val="0"/>
        <w:jc w:val="both"/>
        <w:rPr>
          <w:rFonts w:asciiTheme="minorHAnsi" w:hAnsiTheme="minorHAnsi" w:cstheme="minorHAnsi"/>
          <w:sz w:val="22"/>
        </w:rPr>
      </w:pPr>
      <w:r w:rsidRPr="00436A8B">
        <w:rPr>
          <w:rFonts w:asciiTheme="minorHAnsi" w:hAnsiTheme="minorHAnsi" w:cstheme="minorHAnsi"/>
          <w:b/>
          <w:sz w:val="22"/>
        </w:rPr>
        <w:t>Pantone Yellow</w:t>
      </w:r>
      <w:r w:rsidRPr="007349A0">
        <w:rPr>
          <w:rFonts w:asciiTheme="minorHAnsi" w:hAnsiTheme="minorHAnsi" w:cstheme="minorHAnsi"/>
          <w:sz w:val="22"/>
        </w:rPr>
        <w:t xml:space="preserve"> </w:t>
      </w:r>
      <w:r w:rsidR="000E1888" w:rsidRPr="007349A0">
        <w:rPr>
          <w:rFonts w:asciiTheme="minorHAnsi" w:hAnsiTheme="minorHAnsi" w:cstheme="minorHAnsi"/>
          <w:sz w:val="22"/>
        </w:rPr>
        <w:t xml:space="preserve">is obtained by using 100 % ‘Process Yellow’. </w:t>
      </w:r>
    </w:p>
    <w:p w14:paraId="325D1135" w14:textId="76AD032C" w:rsidR="000E1888" w:rsidRPr="007349A0" w:rsidRDefault="00E73E30" w:rsidP="00984EFC">
      <w:pPr>
        <w:autoSpaceDE w:val="0"/>
        <w:autoSpaceDN w:val="0"/>
        <w:adjustRightInd w:val="0"/>
        <w:jc w:val="both"/>
        <w:rPr>
          <w:rFonts w:asciiTheme="minorHAnsi" w:hAnsiTheme="minorHAnsi" w:cstheme="minorHAnsi"/>
          <w:sz w:val="22"/>
        </w:rPr>
      </w:pPr>
      <w:r w:rsidRPr="00436A8B">
        <w:rPr>
          <w:rFonts w:asciiTheme="minorHAnsi" w:hAnsiTheme="minorHAnsi" w:cstheme="minorHAnsi"/>
          <w:b/>
          <w:sz w:val="22"/>
        </w:rPr>
        <w:t>Pantone Reflex Blue</w:t>
      </w:r>
      <w:r w:rsidRPr="007349A0">
        <w:rPr>
          <w:rFonts w:asciiTheme="minorHAnsi" w:hAnsiTheme="minorHAnsi" w:cstheme="minorHAnsi"/>
          <w:sz w:val="22"/>
        </w:rPr>
        <w:t xml:space="preserve"> </w:t>
      </w:r>
      <w:r w:rsidR="000E1888" w:rsidRPr="007349A0">
        <w:rPr>
          <w:rFonts w:asciiTheme="minorHAnsi" w:hAnsiTheme="minorHAnsi" w:cstheme="minorHAnsi"/>
          <w:sz w:val="22"/>
        </w:rPr>
        <w:t>is obtained by mixing 100 % ‘Process Cyan’ and 80 % ‘Process Magenta’. 29.7.2014 L 223/17 Official Journal of the European Union EN</w:t>
      </w:r>
    </w:p>
    <w:p w14:paraId="3769E908" w14:textId="77777777" w:rsidR="000E1888" w:rsidRPr="007349A0" w:rsidRDefault="000E1888" w:rsidP="00984EFC">
      <w:pPr>
        <w:autoSpaceDE w:val="0"/>
        <w:autoSpaceDN w:val="0"/>
        <w:adjustRightInd w:val="0"/>
        <w:jc w:val="both"/>
        <w:rPr>
          <w:rFonts w:asciiTheme="minorHAnsi" w:hAnsiTheme="minorHAnsi" w:cstheme="minorHAnsi"/>
          <w:sz w:val="22"/>
        </w:rPr>
      </w:pPr>
    </w:p>
    <w:p w14:paraId="10D0EBB3" w14:textId="2EF7B0F8" w:rsidR="000E1888" w:rsidRPr="00436A8B" w:rsidRDefault="00D1442D" w:rsidP="00984EFC">
      <w:pPr>
        <w:autoSpaceDE w:val="0"/>
        <w:autoSpaceDN w:val="0"/>
        <w:adjustRightInd w:val="0"/>
        <w:jc w:val="both"/>
        <w:rPr>
          <w:rFonts w:asciiTheme="minorHAnsi" w:hAnsiTheme="minorHAnsi" w:cstheme="minorHAnsi"/>
          <w:b/>
          <w:sz w:val="22"/>
        </w:rPr>
      </w:pPr>
      <w:r w:rsidRPr="00436A8B">
        <w:rPr>
          <w:rFonts w:asciiTheme="minorHAnsi" w:hAnsiTheme="minorHAnsi" w:cstheme="minorHAnsi"/>
          <w:b/>
          <w:sz w:val="22"/>
        </w:rPr>
        <w:t>Internet</w:t>
      </w:r>
    </w:p>
    <w:p w14:paraId="39EEDB50" w14:textId="77777777" w:rsidR="000E1888" w:rsidRPr="007349A0" w:rsidRDefault="000E1888" w:rsidP="00984EFC">
      <w:pPr>
        <w:autoSpaceDE w:val="0"/>
        <w:autoSpaceDN w:val="0"/>
        <w:adjustRightInd w:val="0"/>
        <w:jc w:val="both"/>
        <w:rPr>
          <w:rFonts w:asciiTheme="minorHAnsi" w:hAnsiTheme="minorHAnsi" w:cstheme="minorHAnsi"/>
          <w:sz w:val="22"/>
        </w:rPr>
      </w:pPr>
      <w:r w:rsidRPr="007349A0">
        <w:rPr>
          <w:rFonts w:asciiTheme="minorHAnsi" w:hAnsiTheme="minorHAnsi" w:cstheme="minorHAnsi"/>
          <w:sz w:val="22"/>
        </w:rPr>
        <w:t xml:space="preserve">PANTONE REFLEX BLUE corresponds in the web-palette colour RGB:0/51/153 (hexadecimal: 003399) and PANTONE YELLOW corresponds in the web-palette colour RGB: 255/204/0 (hexadecimal: FFCC00). </w:t>
      </w:r>
    </w:p>
    <w:p w14:paraId="1B606920" w14:textId="77777777" w:rsidR="000E1888" w:rsidRDefault="000E1888" w:rsidP="00984EFC">
      <w:pPr>
        <w:autoSpaceDE w:val="0"/>
        <w:autoSpaceDN w:val="0"/>
        <w:adjustRightInd w:val="0"/>
        <w:jc w:val="both"/>
        <w:rPr>
          <w:rFonts w:asciiTheme="minorHAnsi" w:hAnsiTheme="minorHAnsi" w:cstheme="minorHAnsi"/>
          <w:sz w:val="22"/>
        </w:rPr>
      </w:pPr>
    </w:p>
    <w:p w14:paraId="0FECE38C" w14:textId="07B3421C" w:rsidR="000E1888" w:rsidRPr="00436A8B" w:rsidRDefault="00D1442D" w:rsidP="00984EFC">
      <w:pPr>
        <w:autoSpaceDE w:val="0"/>
        <w:autoSpaceDN w:val="0"/>
        <w:adjustRightInd w:val="0"/>
        <w:jc w:val="both"/>
        <w:rPr>
          <w:rFonts w:asciiTheme="minorHAnsi" w:hAnsiTheme="minorHAnsi" w:cstheme="minorHAnsi"/>
          <w:b/>
          <w:sz w:val="22"/>
        </w:rPr>
      </w:pPr>
      <w:r w:rsidRPr="00436A8B">
        <w:rPr>
          <w:rFonts w:asciiTheme="minorHAnsi" w:hAnsiTheme="minorHAnsi" w:cstheme="minorHAnsi"/>
          <w:b/>
          <w:sz w:val="22"/>
        </w:rPr>
        <w:t xml:space="preserve">Monochrome Reproduction Process </w:t>
      </w:r>
    </w:p>
    <w:p w14:paraId="61CBC003" w14:textId="77777777" w:rsidR="000E1888" w:rsidRPr="007349A0" w:rsidRDefault="00CC0A07" w:rsidP="00984EFC">
      <w:pPr>
        <w:autoSpaceDE w:val="0"/>
        <w:autoSpaceDN w:val="0"/>
        <w:adjustRightInd w:val="0"/>
        <w:jc w:val="both"/>
        <w:rPr>
          <w:rFonts w:asciiTheme="minorHAnsi" w:hAnsiTheme="minorHAnsi" w:cstheme="minorHAnsi"/>
          <w:sz w:val="22"/>
          <w:szCs w:val="22"/>
        </w:rPr>
      </w:pPr>
      <w:r w:rsidRPr="007349A0">
        <w:rPr>
          <w:rFonts w:asciiTheme="minorHAnsi" w:hAnsiTheme="minorHAnsi" w:cstheme="minorHAnsi"/>
          <w:sz w:val="22"/>
          <w:szCs w:val="22"/>
        </w:rPr>
        <w:t>Using</w:t>
      </w:r>
      <w:r w:rsidR="000E1888" w:rsidRPr="007349A0">
        <w:rPr>
          <w:rFonts w:asciiTheme="minorHAnsi" w:hAnsiTheme="minorHAnsi" w:cstheme="minorHAnsi"/>
          <w:sz w:val="22"/>
          <w:szCs w:val="22"/>
        </w:rPr>
        <w:t xml:space="preserve"> black, outline the rectangle in black and print the stars in black on white.</w:t>
      </w:r>
    </w:p>
    <w:p w14:paraId="60921E50" w14:textId="77777777" w:rsidR="000E1888" w:rsidRPr="007349A0" w:rsidRDefault="000E1888" w:rsidP="00984EFC">
      <w:pPr>
        <w:autoSpaceDE w:val="0"/>
        <w:autoSpaceDN w:val="0"/>
        <w:adjustRightInd w:val="0"/>
        <w:jc w:val="both"/>
        <w:rPr>
          <w:rFonts w:asciiTheme="minorHAnsi" w:hAnsiTheme="minorHAnsi" w:cstheme="minorHAnsi"/>
          <w:sz w:val="22"/>
          <w:szCs w:val="22"/>
        </w:rPr>
      </w:pPr>
    </w:p>
    <w:p w14:paraId="60A1BA21" w14:textId="5E7DCBA3" w:rsidR="000E1888" w:rsidRPr="007349A0" w:rsidRDefault="00CE68DD" w:rsidP="00984EFC">
      <w:pPr>
        <w:autoSpaceDE w:val="0"/>
        <w:autoSpaceDN w:val="0"/>
        <w:adjustRightInd w:val="0"/>
        <w:jc w:val="both"/>
        <w:rPr>
          <w:rFonts w:asciiTheme="minorHAnsi" w:hAnsiTheme="minorHAnsi" w:cstheme="minorHAnsi"/>
          <w:color w:val="231F20"/>
          <w:sz w:val="22"/>
          <w:szCs w:val="22"/>
          <w:lang w:val="en-IE"/>
        </w:rPr>
      </w:pPr>
      <w:r w:rsidRPr="00CE68DD">
        <w:rPr>
          <w:rFonts w:asciiTheme="minorHAnsi" w:hAnsiTheme="minorHAnsi" w:cstheme="minorHAnsi"/>
          <w:noProof/>
          <w:color w:val="231F20"/>
          <w:sz w:val="22"/>
          <w:szCs w:val="22"/>
          <w:lang w:val="en-IE" w:eastAsia="en-IE"/>
        </w:rPr>
        <w:drawing>
          <wp:inline distT="0" distB="0" distL="0" distR="0" wp14:anchorId="4751D1F2" wp14:editId="11F426B6">
            <wp:extent cx="2352675" cy="16002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52675" cy="1600200"/>
                    </a:xfrm>
                    <a:prstGeom prst="rect">
                      <a:avLst/>
                    </a:prstGeom>
                    <a:noFill/>
                    <a:ln>
                      <a:noFill/>
                    </a:ln>
                  </pic:spPr>
                </pic:pic>
              </a:graphicData>
            </a:graphic>
          </wp:inline>
        </w:drawing>
      </w:r>
    </w:p>
    <w:p w14:paraId="139F2CD7" w14:textId="77777777" w:rsidR="000E1888" w:rsidRPr="007349A0" w:rsidRDefault="000E1888" w:rsidP="00984EFC">
      <w:pPr>
        <w:autoSpaceDE w:val="0"/>
        <w:autoSpaceDN w:val="0"/>
        <w:adjustRightInd w:val="0"/>
        <w:jc w:val="both"/>
        <w:rPr>
          <w:rFonts w:asciiTheme="minorHAnsi" w:hAnsiTheme="minorHAnsi" w:cstheme="minorHAnsi"/>
          <w:color w:val="231F20"/>
          <w:sz w:val="22"/>
          <w:lang w:val="en-IE"/>
        </w:rPr>
      </w:pPr>
    </w:p>
    <w:p w14:paraId="4C25479B" w14:textId="77777777" w:rsidR="00082063" w:rsidRDefault="00082063">
      <w:pPr>
        <w:rPr>
          <w:rFonts w:asciiTheme="minorHAnsi" w:hAnsiTheme="minorHAnsi" w:cstheme="minorHAnsi"/>
          <w:sz w:val="22"/>
        </w:rPr>
      </w:pPr>
      <w:r>
        <w:rPr>
          <w:rFonts w:asciiTheme="minorHAnsi" w:hAnsiTheme="minorHAnsi" w:cstheme="minorHAnsi"/>
          <w:sz w:val="22"/>
        </w:rPr>
        <w:br w:type="page"/>
      </w:r>
    </w:p>
    <w:p w14:paraId="666CDE0C" w14:textId="3426B61D" w:rsidR="008E045C" w:rsidRDefault="000E1888" w:rsidP="00984EFC">
      <w:pPr>
        <w:autoSpaceDE w:val="0"/>
        <w:autoSpaceDN w:val="0"/>
        <w:adjustRightInd w:val="0"/>
        <w:jc w:val="both"/>
        <w:rPr>
          <w:rFonts w:asciiTheme="minorHAnsi" w:hAnsiTheme="minorHAnsi" w:cstheme="minorHAnsi"/>
          <w:sz w:val="22"/>
        </w:rPr>
      </w:pPr>
      <w:r w:rsidRPr="007349A0">
        <w:rPr>
          <w:rFonts w:asciiTheme="minorHAnsi" w:hAnsiTheme="minorHAnsi" w:cstheme="minorHAnsi"/>
          <w:sz w:val="22"/>
        </w:rPr>
        <w:lastRenderedPageBreak/>
        <w:t>Using blue (Reflex Blue), use 100 % with the stars reproduced in negative white.</w:t>
      </w:r>
    </w:p>
    <w:p w14:paraId="7F1E5FB4" w14:textId="77777777" w:rsidR="00436A8B" w:rsidRPr="007349A0" w:rsidRDefault="00436A8B" w:rsidP="00984EFC">
      <w:pPr>
        <w:autoSpaceDE w:val="0"/>
        <w:autoSpaceDN w:val="0"/>
        <w:adjustRightInd w:val="0"/>
        <w:jc w:val="both"/>
        <w:rPr>
          <w:rFonts w:asciiTheme="minorHAnsi" w:hAnsiTheme="minorHAnsi" w:cstheme="minorHAnsi"/>
          <w:sz w:val="22"/>
        </w:rPr>
      </w:pPr>
    </w:p>
    <w:p w14:paraId="20741B4B" w14:textId="77777777" w:rsidR="008E045C" w:rsidRPr="007349A0" w:rsidRDefault="008D07DC" w:rsidP="00984EFC">
      <w:pPr>
        <w:autoSpaceDE w:val="0"/>
        <w:autoSpaceDN w:val="0"/>
        <w:adjustRightInd w:val="0"/>
        <w:jc w:val="both"/>
        <w:rPr>
          <w:rFonts w:asciiTheme="minorHAnsi" w:hAnsiTheme="minorHAnsi" w:cstheme="minorHAnsi"/>
          <w:sz w:val="22"/>
          <w:szCs w:val="22"/>
        </w:rPr>
      </w:pPr>
      <w:r>
        <w:rPr>
          <w:rFonts w:asciiTheme="minorHAnsi" w:hAnsiTheme="minorHAnsi" w:cstheme="minorHAnsi"/>
          <w:noProof/>
          <w:sz w:val="22"/>
          <w:szCs w:val="22"/>
          <w:lang w:val="en-IE" w:eastAsia="en-IE"/>
        </w:rPr>
        <w:pict w14:anchorId="376E6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i1025" type="#_x0000_t75" style="width:185.25pt;height:123pt;visibility:visible">
            <v:imagedata r:id="rId38" o:title=""/>
          </v:shape>
        </w:pict>
      </w:r>
    </w:p>
    <w:p w14:paraId="5A8157A2" w14:textId="5FC96747" w:rsidR="00CC0A07" w:rsidRPr="00436A8B" w:rsidRDefault="00D1442D" w:rsidP="00984EFC">
      <w:pPr>
        <w:autoSpaceDE w:val="0"/>
        <w:autoSpaceDN w:val="0"/>
        <w:adjustRightInd w:val="0"/>
        <w:jc w:val="both"/>
        <w:rPr>
          <w:rFonts w:asciiTheme="minorHAnsi" w:hAnsiTheme="minorHAnsi" w:cstheme="minorHAnsi"/>
          <w:b/>
          <w:sz w:val="22"/>
          <w:szCs w:val="22"/>
        </w:rPr>
      </w:pPr>
      <w:r>
        <w:rPr>
          <w:rFonts w:asciiTheme="minorHAnsi" w:hAnsiTheme="minorHAnsi" w:cstheme="minorHAnsi"/>
          <w:b/>
          <w:sz w:val="22"/>
        </w:rPr>
        <w:t>Reproduction on a</w:t>
      </w:r>
      <w:r w:rsidRPr="00436A8B">
        <w:rPr>
          <w:rFonts w:asciiTheme="minorHAnsi" w:hAnsiTheme="minorHAnsi" w:cstheme="minorHAnsi"/>
          <w:b/>
          <w:sz w:val="22"/>
        </w:rPr>
        <w:t xml:space="preserve"> Coloured Background </w:t>
      </w:r>
    </w:p>
    <w:p w14:paraId="33FBCF08" w14:textId="77777777" w:rsidR="00436A8B" w:rsidRDefault="008E045C" w:rsidP="00984EFC">
      <w:pPr>
        <w:autoSpaceDE w:val="0"/>
        <w:autoSpaceDN w:val="0"/>
        <w:adjustRightInd w:val="0"/>
        <w:jc w:val="both"/>
        <w:rPr>
          <w:rFonts w:asciiTheme="minorHAnsi" w:hAnsiTheme="minorHAnsi" w:cstheme="minorHAnsi"/>
          <w:sz w:val="22"/>
        </w:rPr>
      </w:pPr>
      <w:r w:rsidRPr="007349A0">
        <w:rPr>
          <w:rFonts w:asciiTheme="minorHAnsi" w:hAnsiTheme="minorHAnsi" w:cstheme="minorHAnsi"/>
          <w:sz w:val="22"/>
        </w:rPr>
        <w:t xml:space="preserve">If there is no alternative to a coloured background, put a white border around the rectangle, the width of the border being 1/25th of the height of the rectangle. </w:t>
      </w:r>
    </w:p>
    <w:p w14:paraId="2EB6D282" w14:textId="77777777" w:rsidR="00436A8B" w:rsidRDefault="00436A8B" w:rsidP="00984EFC">
      <w:pPr>
        <w:autoSpaceDE w:val="0"/>
        <w:autoSpaceDN w:val="0"/>
        <w:adjustRightInd w:val="0"/>
        <w:jc w:val="both"/>
        <w:rPr>
          <w:rFonts w:asciiTheme="minorHAnsi" w:hAnsiTheme="minorHAnsi" w:cstheme="minorHAnsi"/>
          <w:sz w:val="22"/>
        </w:rPr>
      </w:pPr>
    </w:p>
    <w:p w14:paraId="13738B41" w14:textId="5E4240A5" w:rsidR="008E045C" w:rsidRPr="007349A0" w:rsidRDefault="008D07DC" w:rsidP="00984EFC">
      <w:pPr>
        <w:autoSpaceDE w:val="0"/>
        <w:autoSpaceDN w:val="0"/>
        <w:adjustRightInd w:val="0"/>
        <w:jc w:val="both"/>
        <w:rPr>
          <w:rFonts w:asciiTheme="minorHAnsi" w:hAnsiTheme="minorHAnsi" w:cstheme="minorHAnsi"/>
          <w:sz w:val="22"/>
        </w:rPr>
      </w:pPr>
      <w:r>
        <w:rPr>
          <w:rFonts w:asciiTheme="minorHAnsi" w:hAnsiTheme="minorHAnsi" w:cstheme="minorHAnsi"/>
          <w:noProof/>
          <w:sz w:val="22"/>
          <w:szCs w:val="22"/>
          <w:lang w:val="en-IE" w:eastAsia="en-IE"/>
        </w:rPr>
        <w:pict w14:anchorId="2F0BCF53">
          <v:shape id="Picture 32" o:spid="_x0000_i1026" type="#_x0000_t75" style="width:206.25pt;height:168pt;visibility:visible">
            <v:imagedata r:id="rId39" o:title=""/>
          </v:shape>
        </w:pict>
      </w:r>
    </w:p>
    <w:p w14:paraId="52522D3E" w14:textId="77777777" w:rsidR="00117E55" w:rsidRDefault="00117E55" w:rsidP="00EF7E67">
      <w:pPr>
        <w:autoSpaceDE w:val="0"/>
        <w:autoSpaceDN w:val="0"/>
        <w:adjustRightInd w:val="0"/>
        <w:jc w:val="both"/>
        <w:rPr>
          <w:rFonts w:asciiTheme="minorHAnsi" w:hAnsiTheme="minorHAnsi" w:cstheme="minorHAnsi"/>
          <w:b/>
          <w:bCs/>
          <w:color w:val="1F4E79" w:themeColor="accent1" w:themeShade="80"/>
          <w:sz w:val="28"/>
          <w:szCs w:val="28"/>
          <w:lang w:val="en-IE"/>
        </w:rPr>
      </w:pPr>
    </w:p>
    <w:p w14:paraId="359E7BDD" w14:textId="77777777" w:rsidR="00117E55" w:rsidRDefault="00117E55" w:rsidP="00EF7E67">
      <w:pPr>
        <w:autoSpaceDE w:val="0"/>
        <w:autoSpaceDN w:val="0"/>
        <w:adjustRightInd w:val="0"/>
        <w:jc w:val="both"/>
        <w:rPr>
          <w:rFonts w:asciiTheme="minorHAnsi" w:hAnsiTheme="minorHAnsi" w:cstheme="minorHAnsi"/>
          <w:b/>
          <w:bCs/>
          <w:color w:val="1F4E79" w:themeColor="accent1" w:themeShade="80"/>
          <w:sz w:val="28"/>
          <w:szCs w:val="28"/>
          <w:lang w:val="en-IE"/>
        </w:rPr>
      </w:pPr>
    </w:p>
    <w:p w14:paraId="6E042A04" w14:textId="1595AABD" w:rsidR="00EF7E67" w:rsidRPr="00844DCF" w:rsidRDefault="00EF7E67" w:rsidP="00EF7E67">
      <w:pPr>
        <w:autoSpaceDE w:val="0"/>
        <w:autoSpaceDN w:val="0"/>
        <w:adjustRightInd w:val="0"/>
        <w:jc w:val="both"/>
        <w:rPr>
          <w:rFonts w:asciiTheme="minorHAnsi" w:hAnsiTheme="minorHAnsi" w:cstheme="minorHAnsi"/>
          <w:b/>
          <w:bCs/>
          <w:color w:val="1F4E79" w:themeColor="accent1" w:themeShade="80"/>
          <w:sz w:val="28"/>
          <w:szCs w:val="28"/>
          <w:lang w:val="en-IE"/>
        </w:rPr>
      </w:pPr>
      <w:r w:rsidRPr="00844DCF">
        <w:rPr>
          <w:rFonts w:asciiTheme="minorHAnsi" w:hAnsiTheme="minorHAnsi" w:cstheme="minorHAnsi"/>
          <w:b/>
          <w:bCs/>
          <w:color w:val="1F4E79" w:themeColor="accent1" w:themeShade="80"/>
          <w:sz w:val="28"/>
          <w:szCs w:val="28"/>
          <w:lang w:val="en-IE"/>
        </w:rPr>
        <w:t xml:space="preserve">Using the </w:t>
      </w:r>
      <w:r w:rsidR="00844DCF" w:rsidRPr="00844DCF">
        <w:rPr>
          <w:rFonts w:asciiTheme="minorHAnsi" w:hAnsiTheme="minorHAnsi" w:cstheme="minorHAnsi"/>
          <w:b/>
          <w:bCs/>
          <w:color w:val="1F4E79" w:themeColor="accent1" w:themeShade="80"/>
          <w:sz w:val="28"/>
          <w:szCs w:val="28"/>
          <w:lang w:val="en-IE"/>
        </w:rPr>
        <w:t xml:space="preserve">Union Emblem </w:t>
      </w:r>
      <w:r w:rsidR="00844DCF">
        <w:rPr>
          <w:rFonts w:asciiTheme="minorHAnsi" w:hAnsiTheme="minorHAnsi" w:cstheme="minorHAnsi"/>
          <w:b/>
          <w:bCs/>
          <w:color w:val="1F4E79" w:themeColor="accent1" w:themeShade="80"/>
          <w:sz w:val="28"/>
          <w:szCs w:val="28"/>
          <w:lang w:val="en-IE"/>
        </w:rPr>
        <w:t>with other logos</w:t>
      </w:r>
      <w:r w:rsidRPr="00844DCF">
        <w:rPr>
          <w:rFonts w:asciiTheme="minorHAnsi" w:hAnsiTheme="minorHAnsi" w:cstheme="minorHAnsi"/>
          <w:b/>
          <w:bCs/>
          <w:color w:val="1F4E79" w:themeColor="accent1" w:themeShade="80"/>
          <w:sz w:val="28"/>
          <w:szCs w:val="28"/>
          <w:lang w:val="en-IE"/>
        </w:rPr>
        <w:t xml:space="preserve"> </w:t>
      </w:r>
    </w:p>
    <w:p w14:paraId="3DE58FD9" w14:textId="421970A9" w:rsidR="00EF7E67" w:rsidRPr="007349A0" w:rsidRDefault="00EF7E67" w:rsidP="00EF7E67">
      <w:pPr>
        <w:autoSpaceDE w:val="0"/>
        <w:autoSpaceDN w:val="0"/>
        <w:adjustRightInd w:val="0"/>
        <w:jc w:val="both"/>
        <w:rPr>
          <w:rFonts w:asciiTheme="minorHAnsi" w:hAnsiTheme="minorHAnsi" w:cstheme="minorHAnsi"/>
          <w:color w:val="231F20"/>
          <w:sz w:val="22"/>
        </w:rPr>
      </w:pPr>
      <w:r w:rsidRPr="007349A0">
        <w:rPr>
          <w:rFonts w:asciiTheme="minorHAnsi" w:hAnsiTheme="minorHAnsi" w:cstheme="minorHAnsi"/>
          <w:color w:val="231F20"/>
          <w:sz w:val="22"/>
        </w:rPr>
        <w:t xml:space="preserve">For projects/schemes, which are EU co-financed, the EU </w:t>
      </w:r>
      <w:r w:rsidR="00F51C64">
        <w:rPr>
          <w:rFonts w:asciiTheme="minorHAnsi" w:hAnsiTheme="minorHAnsi" w:cstheme="minorHAnsi"/>
          <w:color w:val="231F20"/>
          <w:sz w:val="22"/>
        </w:rPr>
        <w:t xml:space="preserve">emblem </w:t>
      </w:r>
      <w:r w:rsidRPr="007349A0">
        <w:rPr>
          <w:rFonts w:asciiTheme="minorHAnsi" w:hAnsiTheme="minorHAnsi" w:cstheme="minorHAnsi"/>
          <w:color w:val="231F20"/>
          <w:sz w:val="22"/>
        </w:rPr>
        <w:t xml:space="preserve">and </w:t>
      </w:r>
      <w:r w:rsidRPr="007349A0">
        <w:rPr>
          <w:rFonts w:asciiTheme="minorHAnsi" w:hAnsiTheme="minorHAnsi" w:cstheme="minorHAnsi"/>
          <w:sz w:val="22"/>
        </w:rPr>
        <w:t xml:space="preserve">Ireland’s </w:t>
      </w:r>
      <w:r w:rsidRPr="007349A0">
        <w:rPr>
          <w:rFonts w:asciiTheme="minorHAnsi" w:hAnsiTheme="minorHAnsi" w:cstheme="minorHAnsi"/>
          <w:sz w:val="22"/>
          <w:szCs w:val="22"/>
        </w:rPr>
        <w:t>European</w:t>
      </w:r>
      <w:r w:rsidRPr="007349A0">
        <w:rPr>
          <w:rFonts w:asciiTheme="minorHAnsi" w:hAnsiTheme="minorHAnsi" w:cstheme="minorHAnsi"/>
          <w:sz w:val="22"/>
        </w:rPr>
        <w:t xml:space="preserve"> Structural</w:t>
      </w:r>
      <w:r w:rsidRPr="007349A0">
        <w:rPr>
          <w:rFonts w:asciiTheme="minorHAnsi" w:hAnsiTheme="minorHAnsi" w:cstheme="minorHAnsi"/>
          <w:sz w:val="22"/>
          <w:szCs w:val="22"/>
        </w:rPr>
        <w:t xml:space="preserve"> and Investment</w:t>
      </w:r>
      <w:r w:rsidRPr="007349A0">
        <w:rPr>
          <w:rFonts w:asciiTheme="minorHAnsi" w:hAnsiTheme="minorHAnsi" w:cstheme="minorHAnsi"/>
          <w:sz w:val="22"/>
        </w:rPr>
        <w:t xml:space="preserve"> Funds’ logo</w:t>
      </w:r>
      <w:r w:rsidRPr="007349A0" w:rsidDel="00861109">
        <w:rPr>
          <w:rFonts w:asciiTheme="minorHAnsi" w:hAnsiTheme="minorHAnsi" w:cstheme="minorHAnsi"/>
          <w:color w:val="231F20"/>
          <w:sz w:val="22"/>
        </w:rPr>
        <w:t xml:space="preserve"> </w:t>
      </w:r>
      <w:r w:rsidRPr="007349A0">
        <w:rPr>
          <w:rFonts w:asciiTheme="minorHAnsi" w:hAnsiTheme="minorHAnsi" w:cstheme="minorHAnsi"/>
          <w:color w:val="231F20"/>
          <w:sz w:val="22"/>
        </w:rPr>
        <w:t xml:space="preserve">must feature on any </w:t>
      </w:r>
      <w:r w:rsidR="009C3614">
        <w:rPr>
          <w:rFonts w:asciiTheme="minorHAnsi" w:hAnsiTheme="minorHAnsi" w:cstheme="minorHAnsi"/>
          <w:color w:val="231F20"/>
          <w:sz w:val="22"/>
        </w:rPr>
        <w:t xml:space="preserve">information and communication </w:t>
      </w:r>
      <w:r w:rsidRPr="007349A0">
        <w:rPr>
          <w:rFonts w:asciiTheme="minorHAnsi" w:hAnsiTheme="minorHAnsi" w:cstheme="minorHAnsi"/>
          <w:color w:val="231F20"/>
          <w:sz w:val="22"/>
        </w:rPr>
        <w:t>material produced.</w:t>
      </w:r>
    </w:p>
    <w:p w14:paraId="2ACC4D67" w14:textId="77777777" w:rsidR="00EF7E67" w:rsidRPr="007349A0" w:rsidRDefault="00EF7E67" w:rsidP="00EF7E67">
      <w:pPr>
        <w:autoSpaceDE w:val="0"/>
        <w:autoSpaceDN w:val="0"/>
        <w:adjustRightInd w:val="0"/>
        <w:jc w:val="both"/>
        <w:rPr>
          <w:rFonts w:asciiTheme="minorHAnsi" w:hAnsiTheme="minorHAnsi" w:cstheme="minorHAnsi"/>
          <w:color w:val="231F20"/>
          <w:sz w:val="22"/>
        </w:rPr>
      </w:pPr>
    </w:p>
    <w:p w14:paraId="6170F1E5" w14:textId="01805079" w:rsidR="00E72E60" w:rsidRDefault="00EF7E67" w:rsidP="00EF7E67">
      <w:pPr>
        <w:autoSpaceDE w:val="0"/>
        <w:autoSpaceDN w:val="0"/>
        <w:adjustRightInd w:val="0"/>
        <w:jc w:val="both"/>
        <w:rPr>
          <w:rFonts w:asciiTheme="minorHAnsi" w:hAnsiTheme="minorHAnsi" w:cstheme="minorHAnsi"/>
          <w:color w:val="231F20"/>
          <w:sz w:val="22"/>
        </w:rPr>
      </w:pPr>
      <w:r w:rsidRPr="007349A0">
        <w:rPr>
          <w:rFonts w:asciiTheme="minorHAnsi" w:hAnsiTheme="minorHAnsi" w:cstheme="minorHAnsi"/>
          <w:color w:val="231F20"/>
          <w:sz w:val="22"/>
        </w:rPr>
        <w:t>Both logos should be of equal size and</w:t>
      </w:r>
      <w:r w:rsidR="00117E55">
        <w:rPr>
          <w:rFonts w:asciiTheme="minorHAnsi" w:hAnsiTheme="minorHAnsi" w:cstheme="minorHAnsi"/>
          <w:color w:val="231F20"/>
          <w:sz w:val="22"/>
        </w:rPr>
        <w:t xml:space="preserve">, to ensure legibility, </w:t>
      </w:r>
      <w:r w:rsidRPr="007349A0">
        <w:rPr>
          <w:rFonts w:asciiTheme="minorHAnsi" w:hAnsiTheme="minorHAnsi" w:cstheme="minorHAnsi"/>
          <w:color w:val="231F20"/>
          <w:sz w:val="22"/>
        </w:rPr>
        <w:t>should not be smaller than a minimum size of 58mm in horizontal width.</w:t>
      </w:r>
      <w:r w:rsidR="00117E55">
        <w:rPr>
          <w:rFonts w:asciiTheme="minorHAnsi" w:hAnsiTheme="minorHAnsi" w:cstheme="minorHAnsi"/>
          <w:color w:val="231F20"/>
          <w:sz w:val="22"/>
        </w:rPr>
        <w:t xml:space="preserve">  It is accepted that f</w:t>
      </w:r>
      <w:r w:rsidR="00117E55" w:rsidRPr="00117E55">
        <w:rPr>
          <w:rFonts w:asciiTheme="minorHAnsi" w:hAnsiTheme="minorHAnsi" w:cstheme="minorHAnsi"/>
          <w:color w:val="231F20"/>
          <w:sz w:val="22"/>
        </w:rPr>
        <w:t>or small items of merchandise this min</w:t>
      </w:r>
      <w:r w:rsidR="00117E55">
        <w:rPr>
          <w:rFonts w:asciiTheme="minorHAnsi" w:hAnsiTheme="minorHAnsi" w:cstheme="minorHAnsi"/>
          <w:color w:val="231F20"/>
          <w:sz w:val="22"/>
        </w:rPr>
        <w:t>imum size may not be achievable.</w:t>
      </w:r>
      <w:r w:rsidRPr="007349A0">
        <w:rPr>
          <w:rFonts w:asciiTheme="minorHAnsi" w:hAnsiTheme="minorHAnsi" w:cstheme="minorHAnsi"/>
          <w:color w:val="231F20"/>
          <w:sz w:val="22"/>
        </w:rPr>
        <w:t xml:space="preserve"> </w:t>
      </w:r>
    </w:p>
    <w:p w14:paraId="2DD3C097" w14:textId="77777777" w:rsidR="00E72E60" w:rsidRDefault="00E72E60" w:rsidP="00EF7E67">
      <w:pPr>
        <w:autoSpaceDE w:val="0"/>
        <w:autoSpaceDN w:val="0"/>
        <w:adjustRightInd w:val="0"/>
        <w:jc w:val="both"/>
        <w:rPr>
          <w:rFonts w:asciiTheme="minorHAnsi" w:hAnsiTheme="minorHAnsi" w:cstheme="minorHAnsi"/>
          <w:color w:val="231F20"/>
          <w:sz w:val="22"/>
        </w:rPr>
      </w:pPr>
    </w:p>
    <w:p w14:paraId="7837DF0A" w14:textId="4BF168D5" w:rsidR="008D0F56" w:rsidRDefault="005F65BC" w:rsidP="00EF7E67">
      <w:pPr>
        <w:autoSpaceDE w:val="0"/>
        <w:autoSpaceDN w:val="0"/>
        <w:adjustRightInd w:val="0"/>
        <w:jc w:val="both"/>
        <w:rPr>
          <w:rFonts w:asciiTheme="minorHAnsi" w:hAnsiTheme="minorHAnsi" w:cstheme="minorHAnsi"/>
          <w:color w:val="231F20"/>
          <w:sz w:val="22"/>
        </w:rPr>
      </w:pPr>
      <w:r w:rsidRPr="005F65BC">
        <w:rPr>
          <w:rFonts w:asciiTheme="minorHAnsi" w:hAnsiTheme="minorHAnsi" w:cstheme="minorHAnsi"/>
          <w:color w:val="231F20"/>
          <w:sz w:val="22"/>
        </w:rPr>
        <w:t>The Union emblem shall always be clearly visible and placed in a prominent position. Its position and size shall be appropriate to the scale of the material or document being used.  For small promotional objects the obligation to make reference to the Fund shall not apply.</w:t>
      </w:r>
    </w:p>
    <w:p w14:paraId="074F89C6" w14:textId="77777777" w:rsidR="005F65BC" w:rsidRDefault="005F65BC" w:rsidP="00EF7E67">
      <w:pPr>
        <w:autoSpaceDE w:val="0"/>
        <w:autoSpaceDN w:val="0"/>
        <w:adjustRightInd w:val="0"/>
        <w:jc w:val="both"/>
        <w:rPr>
          <w:rFonts w:asciiTheme="minorHAnsi" w:hAnsiTheme="minorHAnsi" w:cstheme="minorHAnsi"/>
          <w:color w:val="231F20"/>
          <w:sz w:val="22"/>
        </w:rPr>
      </w:pPr>
    </w:p>
    <w:p w14:paraId="2F90208C" w14:textId="278B7E51" w:rsidR="00E72E60" w:rsidRDefault="00EF7E67" w:rsidP="00EF7E67">
      <w:pPr>
        <w:autoSpaceDE w:val="0"/>
        <w:autoSpaceDN w:val="0"/>
        <w:adjustRightInd w:val="0"/>
        <w:jc w:val="both"/>
        <w:rPr>
          <w:rFonts w:asciiTheme="minorHAnsi" w:hAnsiTheme="minorHAnsi" w:cstheme="minorHAnsi"/>
          <w:color w:val="231F20"/>
          <w:sz w:val="22"/>
        </w:rPr>
      </w:pPr>
      <w:r w:rsidRPr="007349A0">
        <w:rPr>
          <w:rFonts w:asciiTheme="minorHAnsi" w:hAnsiTheme="minorHAnsi" w:cstheme="minorHAnsi"/>
          <w:color w:val="231F20"/>
          <w:sz w:val="22"/>
        </w:rPr>
        <w:t xml:space="preserve">If used horizontally </w:t>
      </w:r>
      <w:r w:rsidRPr="007349A0">
        <w:rPr>
          <w:rFonts w:asciiTheme="minorHAnsi" w:hAnsiTheme="minorHAnsi" w:cstheme="minorHAnsi"/>
          <w:sz w:val="22"/>
        </w:rPr>
        <w:t xml:space="preserve">Ireland’s </w:t>
      </w:r>
      <w:r w:rsidRPr="007349A0">
        <w:rPr>
          <w:rFonts w:asciiTheme="minorHAnsi" w:hAnsiTheme="minorHAnsi" w:cstheme="minorHAnsi"/>
          <w:sz w:val="22"/>
          <w:szCs w:val="22"/>
        </w:rPr>
        <w:t>European</w:t>
      </w:r>
      <w:r w:rsidRPr="007349A0">
        <w:rPr>
          <w:rFonts w:asciiTheme="minorHAnsi" w:hAnsiTheme="minorHAnsi" w:cstheme="minorHAnsi"/>
          <w:sz w:val="22"/>
        </w:rPr>
        <w:t xml:space="preserve"> Structural</w:t>
      </w:r>
      <w:r w:rsidRPr="007349A0">
        <w:rPr>
          <w:rFonts w:asciiTheme="minorHAnsi" w:hAnsiTheme="minorHAnsi" w:cstheme="minorHAnsi"/>
          <w:sz w:val="22"/>
          <w:szCs w:val="22"/>
        </w:rPr>
        <w:t xml:space="preserve"> and Investment</w:t>
      </w:r>
      <w:r w:rsidRPr="007349A0">
        <w:rPr>
          <w:rFonts w:asciiTheme="minorHAnsi" w:hAnsiTheme="minorHAnsi" w:cstheme="minorHAnsi"/>
          <w:sz w:val="22"/>
        </w:rPr>
        <w:t xml:space="preserve"> Funds’ logo</w:t>
      </w:r>
      <w:r w:rsidRPr="007349A0" w:rsidDel="00861109">
        <w:rPr>
          <w:rFonts w:asciiTheme="minorHAnsi" w:hAnsiTheme="minorHAnsi" w:cstheme="minorHAnsi"/>
          <w:color w:val="231F20"/>
          <w:sz w:val="22"/>
        </w:rPr>
        <w:t xml:space="preserve"> </w:t>
      </w:r>
      <w:r w:rsidRPr="007349A0">
        <w:rPr>
          <w:rFonts w:asciiTheme="minorHAnsi" w:hAnsiTheme="minorHAnsi" w:cstheme="minorHAnsi"/>
          <w:color w:val="231F20"/>
          <w:sz w:val="22"/>
        </w:rPr>
        <w:t xml:space="preserve">should be placed on the left, followed by the EU </w:t>
      </w:r>
      <w:r w:rsidR="00C45739">
        <w:rPr>
          <w:rFonts w:asciiTheme="minorHAnsi" w:hAnsiTheme="minorHAnsi" w:cstheme="minorHAnsi"/>
          <w:color w:val="231F20"/>
          <w:sz w:val="22"/>
        </w:rPr>
        <w:t>emblem and other logos, as appropriate.</w:t>
      </w:r>
      <w:r w:rsidRPr="007349A0">
        <w:rPr>
          <w:rFonts w:asciiTheme="minorHAnsi" w:hAnsiTheme="minorHAnsi" w:cstheme="minorHAnsi"/>
          <w:color w:val="231F20"/>
          <w:sz w:val="22"/>
        </w:rPr>
        <w:t xml:space="preserve"> </w:t>
      </w:r>
      <w:r w:rsidR="005F51E9">
        <w:rPr>
          <w:rFonts w:asciiTheme="minorHAnsi" w:hAnsiTheme="minorHAnsi" w:cstheme="minorHAnsi"/>
          <w:color w:val="231F20"/>
          <w:sz w:val="22"/>
        </w:rPr>
        <w:t xml:space="preserve"> </w:t>
      </w:r>
    </w:p>
    <w:p w14:paraId="1837B0CB" w14:textId="77777777" w:rsidR="00E72E60" w:rsidRDefault="00E72E60" w:rsidP="00EF7E67">
      <w:pPr>
        <w:autoSpaceDE w:val="0"/>
        <w:autoSpaceDN w:val="0"/>
        <w:adjustRightInd w:val="0"/>
        <w:jc w:val="both"/>
        <w:rPr>
          <w:rFonts w:asciiTheme="minorHAnsi" w:hAnsiTheme="minorHAnsi" w:cstheme="minorHAnsi"/>
          <w:color w:val="231F20"/>
          <w:sz w:val="22"/>
        </w:rPr>
      </w:pPr>
    </w:p>
    <w:p w14:paraId="70BF5866" w14:textId="46A19D87" w:rsidR="00EF7E67" w:rsidRPr="007349A0" w:rsidRDefault="00EF7E67" w:rsidP="00EF7E67">
      <w:pPr>
        <w:autoSpaceDE w:val="0"/>
        <w:autoSpaceDN w:val="0"/>
        <w:adjustRightInd w:val="0"/>
        <w:jc w:val="both"/>
        <w:rPr>
          <w:rFonts w:asciiTheme="minorHAnsi" w:hAnsiTheme="minorHAnsi" w:cstheme="minorHAnsi"/>
          <w:color w:val="231F20"/>
          <w:sz w:val="22"/>
        </w:rPr>
      </w:pPr>
      <w:r w:rsidRPr="007349A0">
        <w:rPr>
          <w:rFonts w:asciiTheme="minorHAnsi" w:hAnsiTheme="minorHAnsi" w:cstheme="minorHAnsi"/>
          <w:color w:val="231F20"/>
          <w:sz w:val="22"/>
        </w:rPr>
        <w:t xml:space="preserve">If used vertically </w:t>
      </w:r>
      <w:r w:rsidRPr="007349A0">
        <w:rPr>
          <w:rFonts w:asciiTheme="minorHAnsi" w:hAnsiTheme="minorHAnsi" w:cstheme="minorHAnsi"/>
          <w:sz w:val="22"/>
        </w:rPr>
        <w:t xml:space="preserve">Ireland’s </w:t>
      </w:r>
      <w:r w:rsidRPr="007349A0">
        <w:rPr>
          <w:rFonts w:asciiTheme="minorHAnsi" w:hAnsiTheme="minorHAnsi" w:cstheme="minorHAnsi"/>
          <w:sz w:val="22"/>
          <w:szCs w:val="22"/>
        </w:rPr>
        <w:t>European</w:t>
      </w:r>
      <w:r w:rsidRPr="007349A0">
        <w:rPr>
          <w:rFonts w:asciiTheme="minorHAnsi" w:hAnsiTheme="minorHAnsi" w:cstheme="minorHAnsi"/>
          <w:sz w:val="22"/>
        </w:rPr>
        <w:t xml:space="preserve"> Structural</w:t>
      </w:r>
      <w:r w:rsidRPr="007349A0">
        <w:rPr>
          <w:rFonts w:asciiTheme="minorHAnsi" w:hAnsiTheme="minorHAnsi" w:cstheme="minorHAnsi"/>
          <w:sz w:val="22"/>
          <w:szCs w:val="22"/>
        </w:rPr>
        <w:t xml:space="preserve"> and Investment</w:t>
      </w:r>
      <w:r w:rsidRPr="007349A0">
        <w:rPr>
          <w:rFonts w:asciiTheme="minorHAnsi" w:hAnsiTheme="minorHAnsi" w:cstheme="minorHAnsi"/>
          <w:sz w:val="22"/>
        </w:rPr>
        <w:t xml:space="preserve"> Funds’ logo</w:t>
      </w:r>
      <w:r w:rsidRPr="007349A0" w:rsidDel="00861109">
        <w:rPr>
          <w:rFonts w:asciiTheme="minorHAnsi" w:hAnsiTheme="minorHAnsi" w:cstheme="minorHAnsi"/>
          <w:color w:val="231F20"/>
          <w:sz w:val="22"/>
        </w:rPr>
        <w:t xml:space="preserve"> </w:t>
      </w:r>
      <w:r w:rsidRPr="007349A0">
        <w:rPr>
          <w:rFonts w:asciiTheme="minorHAnsi" w:hAnsiTheme="minorHAnsi" w:cstheme="minorHAnsi"/>
          <w:color w:val="231F20"/>
          <w:sz w:val="22"/>
        </w:rPr>
        <w:t xml:space="preserve">should be placed on the top, </w:t>
      </w:r>
      <w:r w:rsidR="00C45739" w:rsidRPr="007349A0">
        <w:rPr>
          <w:rFonts w:asciiTheme="minorHAnsi" w:hAnsiTheme="minorHAnsi" w:cstheme="minorHAnsi"/>
          <w:color w:val="231F20"/>
          <w:sz w:val="22"/>
        </w:rPr>
        <w:t xml:space="preserve">followed by the EU </w:t>
      </w:r>
      <w:r w:rsidR="00C45739">
        <w:rPr>
          <w:rFonts w:asciiTheme="minorHAnsi" w:hAnsiTheme="minorHAnsi" w:cstheme="minorHAnsi"/>
          <w:color w:val="231F20"/>
          <w:sz w:val="22"/>
        </w:rPr>
        <w:t>emblem and other logos, as appropriate.</w:t>
      </w:r>
      <w:r w:rsidR="00C45739" w:rsidRPr="007349A0">
        <w:rPr>
          <w:rFonts w:asciiTheme="minorHAnsi" w:hAnsiTheme="minorHAnsi" w:cstheme="minorHAnsi"/>
          <w:color w:val="231F20"/>
          <w:sz w:val="22"/>
        </w:rPr>
        <w:t xml:space="preserve"> </w:t>
      </w:r>
      <w:r w:rsidR="00C45739">
        <w:rPr>
          <w:rFonts w:asciiTheme="minorHAnsi" w:hAnsiTheme="minorHAnsi" w:cstheme="minorHAnsi"/>
          <w:color w:val="231F20"/>
          <w:sz w:val="22"/>
        </w:rPr>
        <w:t xml:space="preserve"> </w:t>
      </w:r>
      <w:r w:rsidRPr="007349A0">
        <w:rPr>
          <w:rFonts w:asciiTheme="minorHAnsi" w:hAnsiTheme="minorHAnsi" w:cstheme="minorHAnsi"/>
          <w:color w:val="231F20"/>
          <w:sz w:val="22"/>
        </w:rPr>
        <w:t>The full range of logos, in Irish and English, colour and monochrome, in JPEG and EPS (</w:t>
      </w:r>
      <w:r w:rsidRPr="007349A0">
        <w:rPr>
          <w:rFonts w:asciiTheme="minorHAnsi" w:hAnsiTheme="minorHAnsi" w:cstheme="minorHAnsi"/>
          <w:color w:val="000000"/>
          <w:sz w:val="22"/>
        </w:rPr>
        <w:t>Encapsulated PostScript)</w:t>
      </w:r>
      <w:r w:rsidRPr="007349A0">
        <w:rPr>
          <w:rFonts w:asciiTheme="minorHAnsi" w:hAnsiTheme="minorHAnsi" w:cstheme="minorHAnsi"/>
          <w:color w:val="231F20"/>
          <w:sz w:val="22"/>
        </w:rPr>
        <w:t xml:space="preserve"> format are available from the Managing Authorities’ websites</w:t>
      </w:r>
      <w:r w:rsidR="005F6F87">
        <w:rPr>
          <w:rFonts w:asciiTheme="minorHAnsi" w:hAnsiTheme="minorHAnsi" w:cstheme="minorHAnsi"/>
          <w:color w:val="231F20"/>
          <w:sz w:val="22"/>
        </w:rPr>
        <w:t xml:space="preserve"> set out on Page 1</w:t>
      </w:r>
      <w:r w:rsidR="00946E5A">
        <w:rPr>
          <w:rFonts w:asciiTheme="minorHAnsi" w:hAnsiTheme="minorHAnsi" w:cstheme="minorHAnsi"/>
          <w:color w:val="231F20"/>
          <w:sz w:val="22"/>
        </w:rPr>
        <w:t>1</w:t>
      </w:r>
      <w:r w:rsidRPr="007349A0">
        <w:rPr>
          <w:rFonts w:asciiTheme="minorHAnsi" w:hAnsiTheme="minorHAnsi" w:cstheme="minorHAnsi"/>
          <w:color w:val="231F20"/>
          <w:sz w:val="22"/>
        </w:rPr>
        <w:t>.</w:t>
      </w:r>
    </w:p>
    <w:p w14:paraId="77AF3C15" w14:textId="77777777" w:rsidR="00EF7E67" w:rsidRPr="007349A0" w:rsidRDefault="00EF7E67" w:rsidP="00EF7E67">
      <w:pPr>
        <w:autoSpaceDE w:val="0"/>
        <w:autoSpaceDN w:val="0"/>
        <w:adjustRightInd w:val="0"/>
        <w:jc w:val="both"/>
        <w:rPr>
          <w:rFonts w:asciiTheme="minorHAnsi" w:hAnsiTheme="minorHAnsi" w:cstheme="minorHAnsi"/>
          <w:color w:val="231F20"/>
          <w:sz w:val="22"/>
        </w:rPr>
      </w:pPr>
    </w:p>
    <w:p w14:paraId="71F9278C" w14:textId="77777777" w:rsidR="00EF7E67" w:rsidRDefault="00EF7E67" w:rsidP="00EF7E67">
      <w:pPr>
        <w:autoSpaceDE w:val="0"/>
        <w:autoSpaceDN w:val="0"/>
        <w:adjustRightInd w:val="0"/>
        <w:jc w:val="both"/>
        <w:rPr>
          <w:rFonts w:asciiTheme="minorHAnsi" w:hAnsiTheme="minorHAnsi" w:cstheme="minorHAnsi"/>
          <w:color w:val="231F20"/>
          <w:sz w:val="22"/>
        </w:rPr>
      </w:pPr>
      <w:r w:rsidRPr="007349A0">
        <w:rPr>
          <w:rFonts w:asciiTheme="minorHAnsi" w:hAnsiTheme="minorHAnsi" w:cstheme="minorHAnsi"/>
          <w:color w:val="231F20"/>
          <w:sz w:val="22"/>
        </w:rPr>
        <w:t>Sufficient ‘breathing spaces’ between logos should be utilised to enhance the visual appearance of publications and signage.</w:t>
      </w:r>
    </w:p>
    <w:p w14:paraId="7B7DDF9A" w14:textId="77777777" w:rsidR="00441C31" w:rsidRPr="007349A0" w:rsidRDefault="00441C31" w:rsidP="00EF7E67">
      <w:pPr>
        <w:autoSpaceDE w:val="0"/>
        <w:autoSpaceDN w:val="0"/>
        <w:adjustRightInd w:val="0"/>
        <w:jc w:val="both"/>
        <w:rPr>
          <w:rFonts w:asciiTheme="minorHAnsi" w:hAnsiTheme="minorHAnsi" w:cstheme="minorHAnsi"/>
          <w:color w:val="231F20"/>
          <w:sz w:val="22"/>
        </w:rPr>
      </w:pPr>
    </w:p>
    <w:p w14:paraId="7E6F2190" w14:textId="079A82BE" w:rsidR="00EF7E67" w:rsidRPr="007349A0" w:rsidRDefault="00EF7E67" w:rsidP="00EF7E67">
      <w:pPr>
        <w:autoSpaceDE w:val="0"/>
        <w:autoSpaceDN w:val="0"/>
        <w:adjustRightInd w:val="0"/>
        <w:jc w:val="both"/>
        <w:rPr>
          <w:rFonts w:asciiTheme="minorHAnsi" w:hAnsiTheme="minorHAnsi" w:cstheme="minorHAnsi"/>
          <w:color w:val="231F20"/>
          <w:sz w:val="22"/>
        </w:rPr>
      </w:pPr>
      <w:r w:rsidRPr="007349A0">
        <w:rPr>
          <w:rFonts w:asciiTheme="minorHAnsi" w:hAnsiTheme="minorHAnsi" w:cstheme="minorHAnsi"/>
          <w:color w:val="231F20"/>
          <w:sz w:val="22"/>
        </w:rPr>
        <w:t xml:space="preserve">The start of a major infrastructural project or scheme provides an opportunity to promote the role of the </w:t>
      </w:r>
      <w:r w:rsidRPr="007349A0">
        <w:rPr>
          <w:rFonts w:asciiTheme="minorHAnsi" w:hAnsiTheme="minorHAnsi" w:cstheme="minorHAnsi"/>
          <w:color w:val="231F20"/>
          <w:sz w:val="22"/>
          <w:szCs w:val="22"/>
        </w:rPr>
        <w:t>European</w:t>
      </w:r>
      <w:r w:rsidRPr="007349A0">
        <w:rPr>
          <w:rFonts w:asciiTheme="minorHAnsi" w:hAnsiTheme="minorHAnsi" w:cstheme="minorHAnsi"/>
          <w:color w:val="231F20"/>
          <w:sz w:val="22"/>
        </w:rPr>
        <w:t xml:space="preserve"> Structural </w:t>
      </w:r>
      <w:r w:rsidRPr="007349A0">
        <w:rPr>
          <w:rFonts w:asciiTheme="minorHAnsi" w:hAnsiTheme="minorHAnsi" w:cstheme="minorHAnsi"/>
          <w:color w:val="231F20"/>
          <w:sz w:val="22"/>
          <w:szCs w:val="22"/>
        </w:rPr>
        <w:t xml:space="preserve">and Investment </w:t>
      </w:r>
      <w:r w:rsidRPr="007349A0">
        <w:rPr>
          <w:rFonts w:asciiTheme="minorHAnsi" w:hAnsiTheme="minorHAnsi" w:cstheme="minorHAnsi"/>
          <w:color w:val="231F20"/>
          <w:sz w:val="22"/>
        </w:rPr>
        <w:t xml:space="preserve">Funds. </w:t>
      </w:r>
    </w:p>
    <w:p w14:paraId="1F7CC192" w14:textId="77777777" w:rsidR="00EF7E67" w:rsidRDefault="00EF7E67" w:rsidP="00984EFC">
      <w:pPr>
        <w:autoSpaceDE w:val="0"/>
        <w:autoSpaceDN w:val="0"/>
        <w:adjustRightInd w:val="0"/>
        <w:jc w:val="both"/>
        <w:rPr>
          <w:rFonts w:asciiTheme="minorHAnsi" w:hAnsiTheme="minorHAnsi" w:cstheme="minorHAnsi"/>
          <w:sz w:val="22"/>
        </w:rPr>
      </w:pPr>
    </w:p>
    <w:p w14:paraId="101AB3FE" w14:textId="41FC4526" w:rsidR="00EF7E67" w:rsidRPr="00844DCF" w:rsidRDefault="00441C31" w:rsidP="00984EFC">
      <w:pPr>
        <w:autoSpaceDE w:val="0"/>
        <w:autoSpaceDN w:val="0"/>
        <w:adjustRightInd w:val="0"/>
        <w:jc w:val="both"/>
        <w:rPr>
          <w:rFonts w:asciiTheme="minorHAnsi" w:hAnsiTheme="minorHAnsi" w:cstheme="minorHAnsi"/>
          <w:b/>
          <w:bCs/>
          <w:color w:val="1F4E79" w:themeColor="accent1" w:themeShade="80"/>
          <w:sz w:val="28"/>
          <w:szCs w:val="28"/>
          <w:lang w:val="en-IE"/>
        </w:rPr>
      </w:pPr>
      <w:r w:rsidRPr="00844DCF">
        <w:rPr>
          <w:rFonts w:asciiTheme="minorHAnsi" w:hAnsiTheme="minorHAnsi" w:cstheme="minorHAnsi"/>
          <w:b/>
          <w:bCs/>
          <w:color w:val="1F4E79" w:themeColor="accent1" w:themeShade="80"/>
          <w:sz w:val="28"/>
          <w:szCs w:val="28"/>
          <w:lang w:val="en-IE"/>
        </w:rPr>
        <w:t>Examples of other logos that can be used with the Union emblem</w:t>
      </w:r>
    </w:p>
    <w:p w14:paraId="6B77C25B" w14:textId="77777777" w:rsidR="00EF7E67" w:rsidRDefault="00EF7E67" w:rsidP="00984EFC">
      <w:pPr>
        <w:autoSpaceDE w:val="0"/>
        <w:autoSpaceDN w:val="0"/>
        <w:adjustRightInd w:val="0"/>
        <w:jc w:val="both"/>
        <w:rPr>
          <w:rFonts w:asciiTheme="minorHAnsi" w:hAnsiTheme="minorHAnsi" w:cstheme="minorHAnsi"/>
          <w:sz w:val="22"/>
        </w:rPr>
      </w:pPr>
    </w:p>
    <w:p w14:paraId="7606F445" w14:textId="06533B25" w:rsidR="008C1A67" w:rsidRDefault="00AD6F91" w:rsidP="00984EFC">
      <w:pPr>
        <w:autoSpaceDE w:val="0"/>
        <w:autoSpaceDN w:val="0"/>
        <w:adjustRightInd w:val="0"/>
        <w:jc w:val="both"/>
        <w:rPr>
          <w:rFonts w:asciiTheme="minorHAnsi" w:hAnsiTheme="minorHAnsi" w:cstheme="minorHAnsi"/>
          <w:color w:val="231F20"/>
          <w:sz w:val="22"/>
        </w:rPr>
      </w:pPr>
      <w:r w:rsidRPr="007349A0">
        <w:rPr>
          <w:rFonts w:asciiTheme="minorHAnsi" w:hAnsiTheme="minorHAnsi" w:cstheme="minorHAnsi"/>
          <w:color w:val="231F20"/>
          <w:sz w:val="22"/>
          <w:szCs w:val="22"/>
        </w:rPr>
        <w:t>Union Emblem</w:t>
      </w:r>
      <w:r w:rsidRPr="007349A0">
        <w:rPr>
          <w:rFonts w:asciiTheme="minorHAnsi" w:hAnsiTheme="minorHAnsi" w:cstheme="minorHAnsi"/>
          <w:color w:val="231F20"/>
          <w:sz w:val="22"/>
        </w:rPr>
        <w:t xml:space="preserve"> with the words </w:t>
      </w:r>
      <w:r>
        <w:rPr>
          <w:rFonts w:asciiTheme="minorHAnsi" w:hAnsiTheme="minorHAnsi" w:cstheme="minorHAnsi"/>
          <w:color w:val="231F20"/>
          <w:sz w:val="22"/>
        </w:rPr>
        <w:t>“</w:t>
      </w:r>
      <w:r w:rsidRPr="00685319">
        <w:rPr>
          <w:rFonts w:asciiTheme="minorHAnsi" w:hAnsiTheme="minorHAnsi" w:cstheme="minorHAnsi"/>
          <w:i/>
          <w:color w:val="231F20"/>
          <w:sz w:val="22"/>
        </w:rPr>
        <w:t>European Union</w:t>
      </w:r>
      <w:r>
        <w:rPr>
          <w:rFonts w:asciiTheme="minorHAnsi" w:hAnsiTheme="minorHAnsi" w:cstheme="minorHAnsi"/>
          <w:color w:val="231F20"/>
          <w:sz w:val="22"/>
        </w:rPr>
        <w:t xml:space="preserve"> and </w:t>
      </w:r>
      <w:r w:rsidR="008C1A67" w:rsidRPr="007349A0">
        <w:rPr>
          <w:rFonts w:asciiTheme="minorHAnsi" w:hAnsiTheme="minorHAnsi" w:cstheme="minorHAnsi"/>
          <w:i/>
          <w:color w:val="231F20"/>
          <w:sz w:val="22"/>
        </w:rPr>
        <w:t xml:space="preserve">“European Structural </w:t>
      </w:r>
      <w:r w:rsidR="002C668F" w:rsidRPr="007349A0">
        <w:rPr>
          <w:rFonts w:asciiTheme="minorHAnsi" w:hAnsiTheme="minorHAnsi" w:cstheme="minorHAnsi"/>
          <w:i/>
          <w:color w:val="231F20"/>
          <w:sz w:val="22"/>
          <w:szCs w:val="22"/>
        </w:rPr>
        <w:t xml:space="preserve">and Investment </w:t>
      </w:r>
      <w:r w:rsidR="008C1A67" w:rsidRPr="007349A0">
        <w:rPr>
          <w:rFonts w:asciiTheme="minorHAnsi" w:hAnsiTheme="minorHAnsi" w:cstheme="minorHAnsi"/>
          <w:i/>
          <w:color w:val="231F20"/>
          <w:sz w:val="22"/>
        </w:rPr>
        <w:t>Funds”</w:t>
      </w:r>
      <w:r w:rsidR="008C1A67" w:rsidRPr="007349A0">
        <w:rPr>
          <w:rFonts w:asciiTheme="minorHAnsi" w:hAnsiTheme="minorHAnsi" w:cstheme="minorHAnsi"/>
          <w:color w:val="231F20"/>
          <w:sz w:val="22"/>
        </w:rPr>
        <w:t xml:space="preserve"> or with the </w:t>
      </w:r>
      <w:r>
        <w:rPr>
          <w:rFonts w:asciiTheme="minorHAnsi" w:hAnsiTheme="minorHAnsi" w:cstheme="minorHAnsi"/>
          <w:color w:val="231F20"/>
          <w:sz w:val="22"/>
        </w:rPr>
        <w:t>Irish equivalent “</w:t>
      </w:r>
      <w:r w:rsidRPr="00364A0F">
        <w:rPr>
          <w:rFonts w:asciiTheme="minorHAnsi" w:hAnsiTheme="minorHAnsi" w:cstheme="minorHAnsi"/>
          <w:i/>
          <w:color w:val="231F20"/>
          <w:sz w:val="22"/>
        </w:rPr>
        <w:t>An tAontas Eorpach</w:t>
      </w:r>
      <w:r>
        <w:rPr>
          <w:rFonts w:asciiTheme="minorHAnsi" w:hAnsiTheme="minorHAnsi" w:cstheme="minorHAnsi"/>
          <w:color w:val="231F20"/>
          <w:sz w:val="22"/>
        </w:rPr>
        <w:t xml:space="preserve">” and </w:t>
      </w:r>
      <w:r w:rsidR="008C1A67" w:rsidRPr="007349A0">
        <w:rPr>
          <w:rFonts w:asciiTheme="minorHAnsi" w:hAnsiTheme="minorHAnsi" w:cstheme="minorHAnsi"/>
          <w:i/>
          <w:color w:val="231F20"/>
          <w:sz w:val="22"/>
        </w:rPr>
        <w:t>“</w:t>
      </w:r>
      <w:r w:rsidR="006928AF" w:rsidRPr="006928AF">
        <w:rPr>
          <w:rFonts w:asciiTheme="minorHAnsi" w:hAnsiTheme="minorHAnsi" w:cstheme="minorHAnsi"/>
          <w:i/>
          <w:color w:val="231F20"/>
          <w:sz w:val="22"/>
        </w:rPr>
        <w:t>Cistí Eorpacha S</w:t>
      </w:r>
      <w:r w:rsidR="006928AF">
        <w:rPr>
          <w:rFonts w:asciiTheme="minorHAnsi" w:hAnsiTheme="minorHAnsi" w:cstheme="minorHAnsi"/>
          <w:i/>
          <w:color w:val="231F20"/>
          <w:sz w:val="22"/>
        </w:rPr>
        <w:t>truchtúrtha agus Infheistíochta</w:t>
      </w:r>
      <w:r w:rsidR="008C1A67" w:rsidRPr="007349A0">
        <w:rPr>
          <w:rFonts w:asciiTheme="minorHAnsi" w:hAnsiTheme="minorHAnsi" w:cstheme="minorHAnsi"/>
          <w:i/>
          <w:color w:val="231F20"/>
          <w:sz w:val="22"/>
        </w:rPr>
        <w:t>”.</w:t>
      </w:r>
    </w:p>
    <w:p w14:paraId="58FF8EFB" w14:textId="77777777" w:rsidR="00AD6F91" w:rsidRDefault="00AD6F91" w:rsidP="00984EFC">
      <w:pPr>
        <w:autoSpaceDE w:val="0"/>
        <w:autoSpaceDN w:val="0"/>
        <w:adjustRightInd w:val="0"/>
        <w:jc w:val="both"/>
        <w:rPr>
          <w:rFonts w:asciiTheme="minorHAnsi" w:hAnsiTheme="minorHAnsi" w:cstheme="minorHAnsi"/>
          <w:color w:val="231F20"/>
          <w:sz w:val="22"/>
        </w:rPr>
      </w:pPr>
    </w:p>
    <w:p w14:paraId="5F1D066D" w14:textId="77777777" w:rsidR="00AD6F91" w:rsidRDefault="00AD6F91" w:rsidP="00984EFC">
      <w:pPr>
        <w:autoSpaceDE w:val="0"/>
        <w:autoSpaceDN w:val="0"/>
        <w:adjustRightInd w:val="0"/>
        <w:jc w:val="both"/>
        <w:rPr>
          <w:rFonts w:asciiTheme="minorHAnsi" w:hAnsiTheme="minorHAnsi" w:cstheme="minorHAnsi"/>
          <w:color w:val="231F20"/>
          <w:sz w:val="22"/>
        </w:rPr>
      </w:pPr>
    </w:p>
    <w:p w14:paraId="778C7C3B" w14:textId="49E368C1" w:rsidR="00AD6F91" w:rsidRPr="00AD6F91" w:rsidRDefault="00AD6F91" w:rsidP="00984EFC">
      <w:pPr>
        <w:autoSpaceDE w:val="0"/>
        <w:autoSpaceDN w:val="0"/>
        <w:adjustRightInd w:val="0"/>
        <w:jc w:val="both"/>
        <w:rPr>
          <w:rFonts w:asciiTheme="minorHAnsi" w:hAnsiTheme="minorHAnsi" w:cstheme="minorHAnsi"/>
          <w:color w:val="231F20"/>
          <w:sz w:val="22"/>
        </w:rPr>
      </w:pPr>
      <w:r w:rsidRPr="00AD6F91">
        <w:rPr>
          <w:rFonts w:asciiTheme="minorHAnsi" w:hAnsiTheme="minorHAnsi" w:cstheme="minorHAnsi"/>
          <w:noProof/>
          <w:color w:val="231F20"/>
          <w:sz w:val="22"/>
          <w:lang w:val="en-IE" w:eastAsia="en-IE"/>
        </w:rPr>
        <w:drawing>
          <wp:inline distT="0" distB="0" distL="0" distR="0" wp14:anchorId="63C231FE" wp14:editId="1102E392">
            <wp:extent cx="3467099" cy="934720"/>
            <wp:effectExtent l="0" t="0" r="635" b="0"/>
            <wp:docPr id="14" name="Picture 14" descr="C:\Users\oruar\AppData\Local\Microsoft\Windows\Temporary Internet Files\Content.Outlook\4NM9N58D\LogoESIF_Col_Landsc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oruar\AppData\Local\Microsoft\Windows\Temporary Internet Files\Content.Outlook\4NM9N58D\LogoESIF_Col_Landscape.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504025" cy="944675"/>
                    </a:xfrm>
                    <a:prstGeom prst="rect">
                      <a:avLst/>
                    </a:prstGeom>
                    <a:noFill/>
                    <a:ln>
                      <a:noFill/>
                    </a:ln>
                  </pic:spPr>
                </pic:pic>
              </a:graphicData>
            </a:graphic>
          </wp:inline>
        </w:drawing>
      </w:r>
    </w:p>
    <w:p w14:paraId="03D5E000" w14:textId="77777777" w:rsidR="008C1A67" w:rsidRPr="007349A0" w:rsidRDefault="008C1A67" w:rsidP="00984EFC">
      <w:pPr>
        <w:autoSpaceDE w:val="0"/>
        <w:autoSpaceDN w:val="0"/>
        <w:adjustRightInd w:val="0"/>
        <w:jc w:val="both"/>
        <w:rPr>
          <w:rFonts w:asciiTheme="minorHAnsi" w:hAnsiTheme="minorHAnsi" w:cstheme="minorHAnsi"/>
          <w:color w:val="231F20"/>
          <w:sz w:val="22"/>
        </w:rPr>
      </w:pPr>
    </w:p>
    <w:p w14:paraId="41679E20" w14:textId="77777777" w:rsidR="00436FC8" w:rsidRPr="007349A0" w:rsidRDefault="00436FC8" w:rsidP="00984EFC">
      <w:pPr>
        <w:autoSpaceDE w:val="0"/>
        <w:autoSpaceDN w:val="0"/>
        <w:adjustRightInd w:val="0"/>
        <w:jc w:val="both"/>
        <w:rPr>
          <w:rFonts w:asciiTheme="minorHAnsi" w:hAnsiTheme="minorHAnsi" w:cstheme="minorHAnsi"/>
          <w:noProof/>
          <w:color w:val="231F20"/>
          <w:sz w:val="22"/>
          <w:szCs w:val="22"/>
          <w:lang w:val="en-IE" w:eastAsia="en-IE"/>
        </w:rPr>
      </w:pPr>
    </w:p>
    <w:p w14:paraId="294C6C08" w14:textId="50F36DD9" w:rsidR="008C1A67" w:rsidRPr="007349A0" w:rsidRDefault="00B56A10" w:rsidP="00441C31">
      <w:pPr>
        <w:autoSpaceDE w:val="0"/>
        <w:autoSpaceDN w:val="0"/>
        <w:adjustRightInd w:val="0"/>
        <w:jc w:val="both"/>
        <w:rPr>
          <w:rFonts w:asciiTheme="minorHAnsi" w:hAnsiTheme="minorHAnsi" w:cstheme="minorHAnsi"/>
          <w:color w:val="231F20"/>
          <w:sz w:val="22"/>
        </w:rPr>
      </w:pPr>
      <w:r w:rsidRPr="007349A0">
        <w:rPr>
          <w:rFonts w:asciiTheme="minorHAnsi" w:hAnsiTheme="minorHAnsi" w:cstheme="minorHAnsi"/>
          <w:color w:val="231F20"/>
          <w:sz w:val="22"/>
          <w:szCs w:val="22"/>
        </w:rPr>
        <w:t>Union Emblem</w:t>
      </w:r>
      <w:r w:rsidR="008C1A67" w:rsidRPr="007349A0">
        <w:rPr>
          <w:rFonts w:asciiTheme="minorHAnsi" w:hAnsiTheme="minorHAnsi" w:cstheme="minorHAnsi"/>
          <w:color w:val="231F20"/>
          <w:sz w:val="22"/>
        </w:rPr>
        <w:t xml:space="preserve"> with the words </w:t>
      </w:r>
      <w:r w:rsidR="00685319">
        <w:rPr>
          <w:rFonts w:asciiTheme="minorHAnsi" w:hAnsiTheme="minorHAnsi" w:cstheme="minorHAnsi"/>
          <w:color w:val="231F20"/>
          <w:sz w:val="22"/>
        </w:rPr>
        <w:t>“</w:t>
      </w:r>
      <w:r w:rsidR="00685319" w:rsidRPr="00685319">
        <w:rPr>
          <w:rFonts w:asciiTheme="minorHAnsi" w:hAnsiTheme="minorHAnsi" w:cstheme="minorHAnsi"/>
          <w:i/>
          <w:color w:val="231F20"/>
          <w:sz w:val="22"/>
        </w:rPr>
        <w:t>European Union”</w:t>
      </w:r>
      <w:r w:rsidR="00685319">
        <w:rPr>
          <w:rFonts w:asciiTheme="minorHAnsi" w:hAnsiTheme="minorHAnsi" w:cstheme="minorHAnsi"/>
          <w:color w:val="231F20"/>
          <w:sz w:val="22"/>
        </w:rPr>
        <w:t xml:space="preserve"> and </w:t>
      </w:r>
      <w:r w:rsidR="008C1A67" w:rsidRPr="007349A0">
        <w:rPr>
          <w:rFonts w:asciiTheme="minorHAnsi" w:hAnsiTheme="minorHAnsi" w:cstheme="minorHAnsi"/>
          <w:i/>
          <w:color w:val="231F20"/>
          <w:sz w:val="22"/>
        </w:rPr>
        <w:t>“European Regional Development Fund”</w:t>
      </w:r>
      <w:r w:rsidR="008C1A67" w:rsidRPr="007349A0">
        <w:rPr>
          <w:rFonts w:asciiTheme="minorHAnsi" w:hAnsiTheme="minorHAnsi" w:cstheme="minorHAnsi"/>
          <w:color w:val="231F20"/>
          <w:sz w:val="22"/>
        </w:rPr>
        <w:t xml:space="preserve"> or with the </w:t>
      </w:r>
      <w:r w:rsidR="00685319">
        <w:rPr>
          <w:rFonts w:asciiTheme="minorHAnsi" w:hAnsiTheme="minorHAnsi" w:cstheme="minorHAnsi"/>
          <w:color w:val="231F20"/>
          <w:sz w:val="22"/>
        </w:rPr>
        <w:t>Irish equivalent “</w:t>
      </w:r>
      <w:r w:rsidR="00685319" w:rsidRPr="00364A0F">
        <w:rPr>
          <w:rFonts w:asciiTheme="minorHAnsi" w:hAnsiTheme="minorHAnsi" w:cstheme="minorHAnsi"/>
          <w:i/>
          <w:color w:val="231F20"/>
          <w:sz w:val="22"/>
        </w:rPr>
        <w:t>An tAontas Eorpach</w:t>
      </w:r>
      <w:r w:rsidR="00685319">
        <w:rPr>
          <w:rFonts w:asciiTheme="minorHAnsi" w:hAnsiTheme="minorHAnsi" w:cstheme="minorHAnsi"/>
          <w:color w:val="231F20"/>
          <w:sz w:val="22"/>
        </w:rPr>
        <w:t>”</w:t>
      </w:r>
      <w:r w:rsidR="009D28E1">
        <w:rPr>
          <w:rFonts w:asciiTheme="minorHAnsi" w:hAnsiTheme="minorHAnsi" w:cstheme="minorHAnsi"/>
          <w:color w:val="231F20"/>
          <w:sz w:val="22"/>
        </w:rPr>
        <w:t xml:space="preserve"> </w:t>
      </w:r>
      <w:r w:rsidR="00685319">
        <w:rPr>
          <w:rFonts w:asciiTheme="minorHAnsi" w:hAnsiTheme="minorHAnsi" w:cstheme="minorHAnsi"/>
          <w:color w:val="231F20"/>
          <w:sz w:val="22"/>
        </w:rPr>
        <w:t xml:space="preserve">and </w:t>
      </w:r>
      <w:r w:rsidR="008C1A67" w:rsidRPr="007349A0">
        <w:rPr>
          <w:rFonts w:asciiTheme="minorHAnsi" w:hAnsiTheme="minorHAnsi" w:cstheme="minorHAnsi"/>
          <w:i/>
          <w:sz w:val="22"/>
        </w:rPr>
        <w:t>“Ciste Forbartha</w:t>
      </w:r>
      <w:r w:rsidR="008C1A67" w:rsidRPr="007349A0">
        <w:rPr>
          <w:rFonts w:asciiTheme="minorHAnsi" w:hAnsiTheme="minorHAnsi" w:cstheme="minorHAnsi"/>
          <w:sz w:val="22"/>
        </w:rPr>
        <w:t xml:space="preserve"> </w:t>
      </w:r>
      <w:r w:rsidR="008C1A67" w:rsidRPr="007349A0">
        <w:rPr>
          <w:rFonts w:asciiTheme="minorHAnsi" w:hAnsiTheme="minorHAnsi" w:cstheme="minorHAnsi"/>
          <w:i/>
          <w:sz w:val="22"/>
        </w:rPr>
        <w:t>Réigiúnach na hEorpa”</w:t>
      </w:r>
      <w:r w:rsidR="008C1A67" w:rsidRPr="007349A0">
        <w:rPr>
          <w:rFonts w:asciiTheme="minorHAnsi" w:hAnsiTheme="minorHAnsi" w:cstheme="minorHAnsi"/>
          <w:sz w:val="22"/>
        </w:rPr>
        <w:t>.</w:t>
      </w:r>
    </w:p>
    <w:p w14:paraId="73D94AEA" w14:textId="77777777" w:rsidR="008C1A67" w:rsidRPr="007349A0" w:rsidRDefault="008C1A67" w:rsidP="00984EFC">
      <w:pPr>
        <w:autoSpaceDE w:val="0"/>
        <w:autoSpaceDN w:val="0"/>
        <w:adjustRightInd w:val="0"/>
        <w:ind w:left="360"/>
        <w:jc w:val="both"/>
        <w:rPr>
          <w:rFonts w:asciiTheme="minorHAnsi" w:hAnsiTheme="minorHAnsi" w:cstheme="minorHAnsi"/>
          <w:color w:val="231F20"/>
          <w:sz w:val="22"/>
        </w:rPr>
      </w:pPr>
    </w:p>
    <w:p w14:paraId="1295865A" w14:textId="31DCB0D4" w:rsidR="00364A0F" w:rsidRPr="00C80E63" w:rsidRDefault="00364A0F" w:rsidP="00C80E63">
      <w:pPr>
        <w:autoSpaceDE w:val="0"/>
        <w:autoSpaceDN w:val="0"/>
        <w:adjustRightInd w:val="0"/>
        <w:jc w:val="center"/>
        <w:rPr>
          <w:rFonts w:asciiTheme="minorHAnsi" w:hAnsiTheme="minorHAnsi" w:cstheme="minorHAnsi"/>
          <w:b/>
          <w:noProof/>
          <w:color w:val="231F20"/>
          <w:sz w:val="22"/>
          <w:szCs w:val="22"/>
          <w:lang w:val="en-IE" w:eastAsia="en-IE"/>
        </w:rPr>
      </w:pPr>
    </w:p>
    <w:p w14:paraId="7BC2D3EC" w14:textId="77777777" w:rsidR="005A7C3C" w:rsidRDefault="00C80E63" w:rsidP="00984EFC">
      <w:pPr>
        <w:autoSpaceDE w:val="0"/>
        <w:autoSpaceDN w:val="0"/>
        <w:adjustRightInd w:val="0"/>
        <w:jc w:val="both"/>
        <w:rPr>
          <w:rFonts w:asciiTheme="minorHAnsi" w:hAnsiTheme="minorHAnsi" w:cstheme="minorHAnsi"/>
          <w:noProof/>
          <w:color w:val="231F20"/>
          <w:sz w:val="22"/>
          <w:szCs w:val="22"/>
          <w:lang w:val="en-IE" w:eastAsia="en-IE"/>
        </w:rPr>
      </w:pPr>
      <w:r w:rsidRPr="000B1E73">
        <w:rPr>
          <w:rFonts w:ascii="Calibri" w:hAnsi="Calibri"/>
          <w:noProof/>
          <w:color w:val="231F20"/>
          <w:sz w:val="22"/>
          <w:lang w:val="en-IE" w:eastAsia="en-IE"/>
        </w:rPr>
        <w:drawing>
          <wp:inline distT="0" distB="0" distL="0" distR="0" wp14:anchorId="0E173A97" wp14:editId="5BB7BC96">
            <wp:extent cx="3352800" cy="933275"/>
            <wp:effectExtent l="0" t="0" r="0" b="635"/>
            <wp:docPr id="20" name="Picture 52" descr="C:\Users\dbrennan\AppData\Local\Temp\http___www.seregassembly.ie_images_uploads_LogoERDF_Col_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dbrennan\AppData\Local\Temp\http___www.seregassembly.ie_images_uploads_LogoERDF_Col_Landscape.jpg"/>
                    <pic:cNvPicPr>
                      <a:picLocks noChangeAspect="1" noChangeArrowheads="1"/>
                    </pic:cNvPicPr>
                  </pic:nvPicPr>
                  <pic:blipFill>
                    <a:blip r:embed="rId28" cstate="print"/>
                    <a:srcRect/>
                    <a:stretch>
                      <a:fillRect/>
                    </a:stretch>
                  </pic:blipFill>
                  <pic:spPr bwMode="auto">
                    <a:xfrm>
                      <a:off x="0" y="0"/>
                      <a:ext cx="3370002" cy="938063"/>
                    </a:xfrm>
                    <a:prstGeom prst="rect">
                      <a:avLst/>
                    </a:prstGeom>
                    <a:noFill/>
                    <a:ln w="9525">
                      <a:noFill/>
                      <a:miter lim="800000"/>
                      <a:headEnd/>
                      <a:tailEnd/>
                    </a:ln>
                  </pic:spPr>
                </pic:pic>
              </a:graphicData>
            </a:graphic>
          </wp:inline>
        </w:drawing>
      </w:r>
    </w:p>
    <w:p w14:paraId="156C7E40" w14:textId="77777777" w:rsidR="005A7C3C" w:rsidRDefault="005A7C3C" w:rsidP="00984EFC">
      <w:pPr>
        <w:autoSpaceDE w:val="0"/>
        <w:autoSpaceDN w:val="0"/>
        <w:adjustRightInd w:val="0"/>
        <w:jc w:val="both"/>
        <w:rPr>
          <w:rFonts w:asciiTheme="minorHAnsi" w:hAnsiTheme="minorHAnsi" w:cstheme="minorHAnsi"/>
          <w:noProof/>
          <w:color w:val="231F20"/>
          <w:sz w:val="22"/>
          <w:szCs w:val="22"/>
          <w:lang w:val="en-IE" w:eastAsia="en-IE"/>
        </w:rPr>
      </w:pPr>
    </w:p>
    <w:p w14:paraId="7E340F39" w14:textId="77777777" w:rsidR="005A7C3C" w:rsidRDefault="005A7C3C" w:rsidP="00984EFC">
      <w:pPr>
        <w:autoSpaceDE w:val="0"/>
        <w:autoSpaceDN w:val="0"/>
        <w:adjustRightInd w:val="0"/>
        <w:jc w:val="both"/>
        <w:rPr>
          <w:rFonts w:asciiTheme="minorHAnsi" w:hAnsiTheme="minorHAnsi" w:cstheme="minorHAnsi"/>
          <w:noProof/>
          <w:color w:val="231F20"/>
          <w:sz w:val="22"/>
          <w:szCs w:val="22"/>
          <w:lang w:val="en-IE" w:eastAsia="en-IE"/>
        </w:rPr>
      </w:pPr>
    </w:p>
    <w:p w14:paraId="1559DA76" w14:textId="7C48F1AD" w:rsidR="00C45739" w:rsidRDefault="005A7C3C" w:rsidP="00984EFC">
      <w:pPr>
        <w:autoSpaceDE w:val="0"/>
        <w:autoSpaceDN w:val="0"/>
        <w:adjustRightInd w:val="0"/>
        <w:jc w:val="both"/>
        <w:rPr>
          <w:rFonts w:asciiTheme="minorHAnsi" w:hAnsiTheme="minorHAnsi" w:cstheme="minorHAnsi"/>
          <w:noProof/>
          <w:color w:val="231F20"/>
          <w:sz w:val="22"/>
          <w:szCs w:val="22"/>
          <w:lang w:val="en-IE" w:eastAsia="en-IE"/>
        </w:rPr>
      </w:pPr>
      <w:r w:rsidRPr="005A7C3C">
        <w:rPr>
          <w:rFonts w:ascii="Calibri" w:hAnsi="Calibri" w:cs="Calibri"/>
          <w:noProof/>
          <w:color w:val="231F20"/>
          <w:sz w:val="22"/>
          <w:lang w:val="en-IE" w:eastAsia="en-IE"/>
        </w:rPr>
        <w:drawing>
          <wp:inline distT="0" distB="0" distL="0" distR="0" wp14:anchorId="5E4EA5E1" wp14:editId="0FD79CCC">
            <wp:extent cx="3143250" cy="9048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ERDF-IRL-300px.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3143250" cy="904875"/>
                    </a:xfrm>
                    <a:prstGeom prst="rect">
                      <a:avLst/>
                    </a:prstGeom>
                  </pic:spPr>
                </pic:pic>
              </a:graphicData>
            </a:graphic>
          </wp:inline>
        </w:drawing>
      </w:r>
    </w:p>
    <w:p w14:paraId="42240AE5" w14:textId="77777777" w:rsidR="005A7C3C" w:rsidRDefault="005A7C3C" w:rsidP="00984EFC">
      <w:pPr>
        <w:autoSpaceDE w:val="0"/>
        <w:autoSpaceDN w:val="0"/>
        <w:adjustRightInd w:val="0"/>
        <w:jc w:val="both"/>
        <w:rPr>
          <w:rFonts w:asciiTheme="minorHAnsi" w:hAnsiTheme="minorHAnsi" w:cstheme="minorHAnsi"/>
          <w:noProof/>
          <w:color w:val="231F20"/>
          <w:sz w:val="22"/>
          <w:szCs w:val="22"/>
          <w:lang w:val="en-IE" w:eastAsia="en-IE"/>
        </w:rPr>
      </w:pPr>
    </w:p>
    <w:p w14:paraId="2355D529" w14:textId="6CFDA286" w:rsidR="008C1A67" w:rsidRDefault="00441C31" w:rsidP="00441C31">
      <w:pPr>
        <w:autoSpaceDE w:val="0"/>
        <w:autoSpaceDN w:val="0"/>
        <w:adjustRightInd w:val="0"/>
        <w:jc w:val="both"/>
        <w:rPr>
          <w:rFonts w:asciiTheme="minorHAnsi" w:hAnsiTheme="minorHAnsi" w:cstheme="minorHAnsi"/>
          <w:sz w:val="22"/>
        </w:rPr>
      </w:pPr>
      <w:r>
        <w:rPr>
          <w:rFonts w:asciiTheme="minorHAnsi" w:hAnsiTheme="minorHAnsi" w:cstheme="minorHAnsi"/>
          <w:color w:val="231F20"/>
          <w:sz w:val="22"/>
        </w:rPr>
        <w:t xml:space="preserve">Union emblem </w:t>
      </w:r>
      <w:r w:rsidR="008C1A67" w:rsidRPr="007349A0">
        <w:rPr>
          <w:rFonts w:asciiTheme="minorHAnsi" w:hAnsiTheme="minorHAnsi" w:cstheme="minorHAnsi"/>
          <w:color w:val="231F20"/>
          <w:sz w:val="22"/>
        </w:rPr>
        <w:t xml:space="preserve">with the words </w:t>
      </w:r>
      <w:r w:rsidR="008C1A67" w:rsidRPr="007349A0">
        <w:rPr>
          <w:rFonts w:asciiTheme="minorHAnsi" w:hAnsiTheme="minorHAnsi" w:cstheme="minorHAnsi"/>
          <w:i/>
          <w:color w:val="231F20"/>
          <w:sz w:val="22"/>
        </w:rPr>
        <w:t xml:space="preserve">“European </w:t>
      </w:r>
      <w:r w:rsidR="00C45739">
        <w:rPr>
          <w:rFonts w:asciiTheme="minorHAnsi" w:hAnsiTheme="minorHAnsi" w:cstheme="minorHAnsi"/>
          <w:i/>
          <w:color w:val="231F20"/>
          <w:sz w:val="22"/>
        </w:rPr>
        <w:t xml:space="preserve">Union” </w:t>
      </w:r>
      <w:r w:rsidR="00C45739" w:rsidRPr="005A7C3C">
        <w:rPr>
          <w:rFonts w:asciiTheme="minorHAnsi" w:hAnsiTheme="minorHAnsi" w:cstheme="minorHAnsi"/>
          <w:color w:val="231F20"/>
          <w:sz w:val="22"/>
        </w:rPr>
        <w:t>and</w:t>
      </w:r>
      <w:r w:rsidR="00C45739">
        <w:rPr>
          <w:rFonts w:asciiTheme="minorHAnsi" w:hAnsiTheme="minorHAnsi" w:cstheme="minorHAnsi"/>
          <w:i/>
          <w:color w:val="231F20"/>
          <w:sz w:val="22"/>
        </w:rPr>
        <w:t xml:space="preserve"> “European </w:t>
      </w:r>
      <w:r w:rsidR="008C1A67" w:rsidRPr="007349A0">
        <w:rPr>
          <w:rFonts w:asciiTheme="minorHAnsi" w:hAnsiTheme="minorHAnsi" w:cstheme="minorHAnsi"/>
          <w:i/>
          <w:color w:val="231F20"/>
          <w:sz w:val="22"/>
        </w:rPr>
        <w:t>Social Fund”</w:t>
      </w:r>
      <w:r w:rsidR="008C1A67" w:rsidRPr="007349A0">
        <w:rPr>
          <w:rFonts w:asciiTheme="minorHAnsi" w:hAnsiTheme="minorHAnsi" w:cstheme="minorHAnsi"/>
          <w:color w:val="231F20"/>
          <w:sz w:val="22"/>
        </w:rPr>
        <w:t xml:space="preserve"> or with the </w:t>
      </w:r>
      <w:r w:rsidR="009D28E1">
        <w:rPr>
          <w:rFonts w:asciiTheme="minorHAnsi" w:hAnsiTheme="minorHAnsi" w:cstheme="minorHAnsi"/>
          <w:color w:val="231F20"/>
          <w:sz w:val="22"/>
        </w:rPr>
        <w:t xml:space="preserve">Irish equivalent </w:t>
      </w:r>
      <w:r w:rsidR="00C45739">
        <w:rPr>
          <w:rFonts w:asciiTheme="minorHAnsi" w:hAnsiTheme="minorHAnsi" w:cstheme="minorHAnsi"/>
          <w:color w:val="231F20"/>
          <w:sz w:val="22"/>
        </w:rPr>
        <w:t>“</w:t>
      </w:r>
      <w:r w:rsidR="00C45739" w:rsidRPr="00364A0F">
        <w:rPr>
          <w:rFonts w:asciiTheme="minorHAnsi" w:hAnsiTheme="minorHAnsi" w:cstheme="minorHAnsi"/>
          <w:i/>
          <w:color w:val="231F20"/>
          <w:sz w:val="22"/>
        </w:rPr>
        <w:t>An tAontas Eorpach</w:t>
      </w:r>
      <w:r w:rsidR="00C45739">
        <w:rPr>
          <w:rFonts w:asciiTheme="minorHAnsi" w:hAnsiTheme="minorHAnsi" w:cstheme="minorHAnsi"/>
          <w:color w:val="231F20"/>
          <w:sz w:val="22"/>
        </w:rPr>
        <w:t xml:space="preserve">” </w:t>
      </w:r>
      <w:r w:rsidR="005A7C3C">
        <w:rPr>
          <w:rFonts w:asciiTheme="minorHAnsi" w:hAnsiTheme="minorHAnsi" w:cstheme="minorHAnsi"/>
          <w:color w:val="231F20"/>
          <w:sz w:val="22"/>
        </w:rPr>
        <w:t xml:space="preserve">and </w:t>
      </w:r>
      <w:r w:rsidR="008C1A67" w:rsidRPr="007349A0">
        <w:rPr>
          <w:rFonts w:asciiTheme="minorHAnsi" w:hAnsiTheme="minorHAnsi" w:cstheme="minorHAnsi"/>
          <w:i/>
          <w:color w:val="231F20"/>
          <w:sz w:val="22"/>
        </w:rPr>
        <w:t>“</w:t>
      </w:r>
      <w:r w:rsidR="008C1A67" w:rsidRPr="007349A0">
        <w:rPr>
          <w:rFonts w:asciiTheme="minorHAnsi" w:hAnsiTheme="minorHAnsi" w:cstheme="minorHAnsi"/>
          <w:i/>
          <w:sz w:val="22"/>
        </w:rPr>
        <w:t>Ciste</w:t>
      </w:r>
      <w:r w:rsidR="008C1A67" w:rsidRPr="007349A0">
        <w:rPr>
          <w:rFonts w:asciiTheme="minorHAnsi" w:hAnsiTheme="minorHAnsi" w:cstheme="minorHAnsi"/>
          <w:sz w:val="22"/>
        </w:rPr>
        <w:t xml:space="preserve"> </w:t>
      </w:r>
      <w:r w:rsidR="008C1A67" w:rsidRPr="007349A0">
        <w:rPr>
          <w:rFonts w:asciiTheme="minorHAnsi" w:hAnsiTheme="minorHAnsi" w:cstheme="minorHAnsi"/>
          <w:i/>
          <w:sz w:val="22"/>
        </w:rPr>
        <w:t>Sóisialta na hEorpa</w:t>
      </w:r>
      <w:r w:rsidR="008C1A67" w:rsidRPr="007349A0">
        <w:rPr>
          <w:rFonts w:asciiTheme="minorHAnsi" w:hAnsiTheme="minorHAnsi" w:cstheme="minorHAnsi"/>
          <w:sz w:val="22"/>
        </w:rPr>
        <w:t>”.</w:t>
      </w:r>
    </w:p>
    <w:p w14:paraId="134EF4AB" w14:textId="77777777" w:rsidR="00AD6F91" w:rsidRDefault="00AD6F91" w:rsidP="00441C31">
      <w:pPr>
        <w:autoSpaceDE w:val="0"/>
        <w:autoSpaceDN w:val="0"/>
        <w:adjustRightInd w:val="0"/>
        <w:jc w:val="both"/>
        <w:rPr>
          <w:rFonts w:asciiTheme="minorHAnsi" w:hAnsiTheme="minorHAnsi" w:cstheme="minorHAnsi"/>
          <w:sz w:val="22"/>
        </w:rPr>
      </w:pPr>
    </w:p>
    <w:p w14:paraId="2A241BFE" w14:textId="75AC1C97" w:rsidR="00AD6F91" w:rsidRDefault="004C13CA" w:rsidP="004C13CA">
      <w:pPr>
        <w:autoSpaceDE w:val="0"/>
        <w:autoSpaceDN w:val="0"/>
        <w:adjustRightInd w:val="0"/>
        <w:jc w:val="both"/>
        <w:rPr>
          <w:rFonts w:asciiTheme="minorHAnsi" w:hAnsiTheme="minorHAnsi" w:cstheme="minorHAnsi"/>
          <w:sz w:val="22"/>
        </w:rPr>
      </w:pPr>
      <w:r w:rsidRPr="004C13CA">
        <w:rPr>
          <w:rFonts w:asciiTheme="minorHAnsi" w:hAnsiTheme="minorHAnsi" w:cstheme="minorHAnsi"/>
          <w:noProof/>
          <w:sz w:val="22"/>
          <w:lang w:val="en-IE" w:eastAsia="en-IE"/>
        </w:rPr>
        <w:drawing>
          <wp:inline distT="0" distB="0" distL="0" distR="0" wp14:anchorId="66D1C796" wp14:editId="53F74759">
            <wp:extent cx="2990850" cy="1327390"/>
            <wp:effectExtent l="0" t="0" r="0" b="6350"/>
            <wp:docPr id="19" name="Picture 19" descr="H:\BFI\Structural Funds\2014 - 2020 PROGRAMME\2. IMPLEMENTATION PHASE\Communications Plan\Logos\EU - ESF logo  2014-2020 no tag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BFI\Structural Funds\2014 - 2020 PROGRAMME\2. IMPLEMENTATION PHASE\Communications Plan\Logos\EU - ESF logo  2014-2020 no tag line.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59275" cy="1357758"/>
                    </a:xfrm>
                    <a:prstGeom prst="rect">
                      <a:avLst/>
                    </a:prstGeom>
                    <a:noFill/>
                    <a:ln>
                      <a:noFill/>
                    </a:ln>
                  </pic:spPr>
                </pic:pic>
              </a:graphicData>
            </a:graphic>
          </wp:inline>
        </w:drawing>
      </w:r>
    </w:p>
    <w:p w14:paraId="4D9659AE" w14:textId="77777777" w:rsidR="006B0812" w:rsidRDefault="006B0812" w:rsidP="00984EFC">
      <w:pPr>
        <w:autoSpaceDE w:val="0"/>
        <w:autoSpaceDN w:val="0"/>
        <w:adjustRightInd w:val="0"/>
        <w:jc w:val="both"/>
        <w:rPr>
          <w:rFonts w:asciiTheme="minorHAnsi" w:hAnsiTheme="minorHAnsi" w:cstheme="minorHAnsi"/>
          <w:b/>
          <w:bCs/>
          <w:color w:val="1F4E79" w:themeColor="accent1" w:themeShade="80"/>
          <w:sz w:val="28"/>
          <w:szCs w:val="28"/>
          <w:lang w:val="en-IE"/>
        </w:rPr>
      </w:pPr>
    </w:p>
    <w:p w14:paraId="19F41CF5" w14:textId="483C0601" w:rsidR="00441C31" w:rsidRPr="00844DCF" w:rsidRDefault="008C1A67" w:rsidP="00984EFC">
      <w:pPr>
        <w:autoSpaceDE w:val="0"/>
        <w:autoSpaceDN w:val="0"/>
        <w:adjustRightInd w:val="0"/>
        <w:jc w:val="both"/>
        <w:rPr>
          <w:rFonts w:asciiTheme="minorHAnsi" w:hAnsiTheme="minorHAnsi" w:cstheme="minorHAnsi"/>
          <w:b/>
          <w:bCs/>
          <w:color w:val="1F4E79" w:themeColor="accent1" w:themeShade="80"/>
          <w:sz w:val="28"/>
          <w:szCs w:val="28"/>
          <w:lang w:val="en-IE"/>
        </w:rPr>
      </w:pPr>
      <w:r w:rsidRPr="00844DCF">
        <w:rPr>
          <w:rFonts w:asciiTheme="minorHAnsi" w:hAnsiTheme="minorHAnsi" w:cstheme="minorHAnsi"/>
          <w:b/>
          <w:bCs/>
          <w:color w:val="1F4E79" w:themeColor="accent1" w:themeShade="80"/>
          <w:sz w:val="28"/>
          <w:szCs w:val="28"/>
          <w:lang w:val="en-IE"/>
        </w:rPr>
        <w:t>Signage &amp; Branding</w:t>
      </w:r>
    </w:p>
    <w:p w14:paraId="6358C793" w14:textId="341CA21F" w:rsidR="008C1A67" w:rsidRPr="007349A0" w:rsidRDefault="00441C31" w:rsidP="00984EFC">
      <w:pPr>
        <w:autoSpaceDE w:val="0"/>
        <w:autoSpaceDN w:val="0"/>
        <w:adjustRightInd w:val="0"/>
        <w:jc w:val="both"/>
        <w:rPr>
          <w:rFonts w:asciiTheme="minorHAnsi" w:hAnsiTheme="minorHAnsi" w:cstheme="minorHAnsi"/>
          <w:color w:val="231F20"/>
          <w:sz w:val="22"/>
        </w:rPr>
      </w:pPr>
      <w:r>
        <w:rPr>
          <w:rFonts w:asciiTheme="minorHAnsi" w:hAnsiTheme="minorHAnsi" w:cstheme="minorHAnsi"/>
          <w:color w:val="231F20"/>
          <w:sz w:val="22"/>
        </w:rPr>
        <w:t>P</w:t>
      </w:r>
      <w:r w:rsidR="008C1A67" w:rsidRPr="007349A0">
        <w:rPr>
          <w:rFonts w:asciiTheme="minorHAnsi" w:hAnsiTheme="minorHAnsi" w:cstheme="minorHAnsi"/>
          <w:color w:val="231F20"/>
          <w:sz w:val="22"/>
        </w:rPr>
        <w:t xml:space="preserve">rior to the start of a project, roadside and site signage communicates to the passing public that a major project is about to commence. </w:t>
      </w:r>
      <w:r w:rsidR="003E7DD7">
        <w:rPr>
          <w:rFonts w:asciiTheme="minorHAnsi" w:hAnsiTheme="minorHAnsi" w:cstheme="minorHAnsi"/>
          <w:color w:val="231F20"/>
          <w:sz w:val="22"/>
        </w:rPr>
        <w:t xml:space="preserve"> </w:t>
      </w:r>
      <w:r w:rsidR="008C1A67" w:rsidRPr="007349A0">
        <w:rPr>
          <w:rFonts w:asciiTheme="minorHAnsi" w:hAnsiTheme="minorHAnsi" w:cstheme="minorHAnsi"/>
          <w:color w:val="231F20"/>
          <w:sz w:val="22"/>
        </w:rPr>
        <w:t>This can apply not only to infrastructure projects or schemes, but also to community-based projects, e.g. local tourism initiatives, rural development schemes, etc.</w:t>
      </w:r>
    </w:p>
    <w:p w14:paraId="5FED403F" w14:textId="77777777" w:rsidR="008C1A67" w:rsidRDefault="008C1A67" w:rsidP="00984EFC">
      <w:pPr>
        <w:autoSpaceDE w:val="0"/>
        <w:autoSpaceDN w:val="0"/>
        <w:adjustRightInd w:val="0"/>
        <w:jc w:val="both"/>
        <w:rPr>
          <w:rFonts w:asciiTheme="minorHAnsi" w:hAnsiTheme="minorHAnsi" w:cstheme="minorHAnsi"/>
          <w:color w:val="231F20"/>
          <w:sz w:val="22"/>
        </w:rPr>
      </w:pPr>
    </w:p>
    <w:p w14:paraId="029F1EE8" w14:textId="77777777" w:rsidR="00082063" w:rsidRDefault="00082063" w:rsidP="00984EFC">
      <w:pPr>
        <w:autoSpaceDE w:val="0"/>
        <w:autoSpaceDN w:val="0"/>
        <w:adjustRightInd w:val="0"/>
        <w:jc w:val="both"/>
        <w:rPr>
          <w:rFonts w:asciiTheme="minorHAnsi" w:hAnsiTheme="minorHAnsi" w:cstheme="minorHAnsi"/>
          <w:color w:val="231F20"/>
          <w:sz w:val="22"/>
        </w:rPr>
      </w:pPr>
    </w:p>
    <w:p w14:paraId="6EAB85EA" w14:textId="06AF9BAE" w:rsidR="00441C31" w:rsidRPr="00844DCF" w:rsidRDefault="008C1A67" w:rsidP="00984EFC">
      <w:pPr>
        <w:autoSpaceDE w:val="0"/>
        <w:autoSpaceDN w:val="0"/>
        <w:adjustRightInd w:val="0"/>
        <w:jc w:val="both"/>
        <w:rPr>
          <w:rFonts w:asciiTheme="minorHAnsi" w:hAnsiTheme="minorHAnsi" w:cstheme="minorHAnsi"/>
          <w:b/>
          <w:bCs/>
          <w:color w:val="1F4E79" w:themeColor="accent1" w:themeShade="80"/>
          <w:sz w:val="28"/>
          <w:szCs w:val="28"/>
          <w:lang w:val="en-IE"/>
        </w:rPr>
      </w:pPr>
      <w:r w:rsidRPr="00844DCF">
        <w:rPr>
          <w:rFonts w:asciiTheme="minorHAnsi" w:hAnsiTheme="minorHAnsi" w:cstheme="minorHAnsi"/>
          <w:b/>
          <w:bCs/>
          <w:color w:val="1F4E79" w:themeColor="accent1" w:themeShade="80"/>
          <w:sz w:val="28"/>
          <w:szCs w:val="28"/>
          <w:lang w:val="en-IE"/>
        </w:rPr>
        <w:t>Launching the Project</w:t>
      </w:r>
    </w:p>
    <w:p w14:paraId="2BC695AB" w14:textId="109FCC0F" w:rsidR="008C1A67" w:rsidRPr="007349A0" w:rsidRDefault="00441C31" w:rsidP="00984EFC">
      <w:pPr>
        <w:autoSpaceDE w:val="0"/>
        <w:autoSpaceDN w:val="0"/>
        <w:adjustRightInd w:val="0"/>
        <w:jc w:val="both"/>
        <w:rPr>
          <w:rFonts w:asciiTheme="minorHAnsi" w:hAnsiTheme="minorHAnsi" w:cstheme="minorHAnsi"/>
          <w:color w:val="231F20"/>
          <w:sz w:val="22"/>
        </w:rPr>
      </w:pPr>
      <w:r>
        <w:rPr>
          <w:rFonts w:asciiTheme="minorHAnsi" w:hAnsiTheme="minorHAnsi" w:cstheme="minorHAnsi"/>
          <w:color w:val="231F20"/>
          <w:sz w:val="22"/>
        </w:rPr>
        <w:t>A</w:t>
      </w:r>
      <w:r w:rsidR="008C1A67" w:rsidRPr="007349A0">
        <w:rPr>
          <w:rFonts w:asciiTheme="minorHAnsi" w:hAnsiTheme="minorHAnsi" w:cstheme="minorHAnsi"/>
          <w:color w:val="231F20"/>
          <w:sz w:val="22"/>
        </w:rPr>
        <w:t xml:space="preserve"> publicity event, attended by a senior Minister, local public representatives and the local media should be organised for the start of a project or scheme. </w:t>
      </w:r>
      <w:r w:rsidR="0087627E">
        <w:rPr>
          <w:rFonts w:asciiTheme="minorHAnsi" w:hAnsiTheme="minorHAnsi" w:cstheme="minorHAnsi"/>
          <w:color w:val="231F20"/>
          <w:sz w:val="22"/>
        </w:rPr>
        <w:t xml:space="preserve"> </w:t>
      </w:r>
      <w:r w:rsidR="0087627E" w:rsidRPr="0087627E">
        <w:rPr>
          <w:rFonts w:asciiTheme="minorHAnsi" w:hAnsiTheme="minorHAnsi" w:cstheme="minorHAnsi"/>
          <w:color w:val="231F20"/>
          <w:sz w:val="22"/>
        </w:rPr>
        <w:t xml:space="preserve">Beneficiaries are advised to liaise with the Managing Authority in event of the project launch to ensure compliance under the regulation and to maximise publicity for the fund. </w:t>
      </w:r>
      <w:r w:rsidR="008C1A67" w:rsidRPr="007349A0">
        <w:rPr>
          <w:rFonts w:asciiTheme="minorHAnsi" w:hAnsiTheme="minorHAnsi" w:cstheme="minorHAnsi"/>
          <w:color w:val="231F20"/>
          <w:sz w:val="22"/>
        </w:rPr>
        <w:t>E</w:t>
      </w:r>
      <w:r w:rsidR="0087627E">
        <w:rPr>
          <w:rFonts w:asciiTheme="minorHAnsi" w:hAnsiTheme="minorHAnsi" w:cstheme="minorHAnsi"/>
          <w:color w:val="231F20"/>
          <w:sz w:val="22"/>
        </w:rPr>
        <w:t xml:space="preserve">uropean </w:t>
      </w:r>
      <w:r w:rsidR="008C1A67" w:rsidRPr="007349A0">
        <w:rPr>
          <w:rFonts w:asciiTheme="minorHAnsi" w:hAnsiTheme="minorHAnsi" w:cstheme="minorHAnsi"/>
          <w:color w:val="231F20"/>
          <w:sz w:val="22"/>
        </w:rPr>
        <w:t>U</w:t>
      </w:r>
      <w:r w:rsidR="0087627E">
        <w:rPr>
          <w:rFonts w:asciiTheme="minorHAnsi" w:hAnsiTheme="minorHAnsi" w:cstheme="minorHAnsi"/>
          <w:color w:val="231F20"/>
          <w:sz w:val="22"/>
        </w:rPr>
        <w:t xml:space="preserve">nion </w:t>
      </w:r>
      <w:r w:rsidR="008C1A67" w:rsidRPr="007349A0">
        <w:rPr>
          <w:rFonts w:asciiTheme="minorHAnsi" w:hAnsiTheme="minorHAnsi" w:cstheme="minorHAnsi"/>
          <w:color w:val="231F20"/>
          <w:sz w:val="22"/>
        </w:rPr>
        <w:t>and Managing Authority representatives should be invited to the launch of EU funded projects.</w:t>
      </w:r>
      <w:r w:rsidR="0087627E">
        <w:rPr>
          <w:rFonts w:asciiTheme="minorHAnsi" w:hAnsiTheme="minorHAnsi" w:cstheme="minorHAnsi"/>
          <w:color w:val="231F20"/>
          <w:sz w:val="22"/>
        </w:rPr>
        <w:t xml:space="preserve">  </w:t>
      </w:r>
    </w:p>
    <w:p w14:paraId="7C68805B" w14:textId="77777777" w:rsidR="008C1A67" w:rsidRDefault="008C1A67" w:rsidP="00984EFC">
      <w:pPr>
        <w:autoSpaceDE w:val="0"/>
        <w:autoSpaceDN w:val="0"/>
        <w:adjustRightInd w:val="0"/>
        <w:jc w:val="both"/>
        <w:rPr>
          <w:rFonts w:asciiTheme="minorHAnsi" w:hAnsiTheme="minorHAnsi" w:cstheme="minorHAnsi"/>
          <w:color w:val="231F20"/>
          <w:sz w:val="22"/>
        </w:rPr>
      </w:pPr>
    </w:p>
    <w:p w14:paraId="2D7149D4" w14:textId="77777777" w:rsidR="00082063" w:rsidRPr="007349A0" w:rsidRDefault="00082063" w:rsidP="00984EFC">
      <w:pPr>
        <w:autoSpaceDE w:val="0"/>
        <w:autoSpaceDN w:val="0"/>
        <w:adjustRightInd w:val="0"/>
        <w:jc w:val="both"/>
        <w:rPr>
          <w:rFonts w:asciiTheme="minorHAnsi" w:hAnsiTheme="minorHAnsi" w:cstheme="minorHAnsi"/>
          <w:color w:val="231F20"/>
          <w:sz w:val="22"/>
        </w:rPr>
      </w:pPr>
    </w:p>
    <w:p w14:paraId="20AA7241" w14:textId="195BB7EC" w:rsidR="00441C31" w:rsidRPr="00844DCF" w:rsidRDefault="008C1A67" w:rsidP="00984EFC">
      <w:pPr>
        <w:autoSpaceDE w:val="0"/>
        <w:autoSpaceDN w:val="0"/>
        <w:adjustRightInd w:val="0"/>
        <w:jc w:val="both"/>
        <w:rPr>
          <w:rFonts w:asciiTheme="minorHAnsi" w:hAnsiTheme="minorHAnsi" w:cstheme="minorHAnsi"/>
          <w:b/>
          <w:bCs/>
          <w:color w:val="1F4E79" w:themeColor="accent1" w:themeShade="80"/>
          <w:sz w:val="28"/>
          <w:szCs w:val="28"/>
          <w:lang w:val="en-IE"/>
        </w:rPr>
      </w:pPr>
      <w:r w:rsidRPr="00844DCF">
        <w:rPr>
          <w:rFonts w:asciiTheme="minorHAnsi" w:hAnsiTheme="minorHAnsi" w:cstheme="minorHAnsi"/>
          <w:b/>
          <w:bCs/>
          <w:color w:val="1F4E79" w:themeColor="accent1" w:themeShade="80"/>
          <w:sz w:val="28"/>
          <w:szCs w:val="28"/>
          <w:lang w:val="en-IE"/>
        </w:rPr>
        <w:t>Media</w:t>
      </w:r>
    </w:p>
    <w:p w14:paraId="50112EF3" w14:textId="34743104" w:rsidR="008C1A67" w:rsidRPr="007349A0" w:rsidRDefault="00441C31" w:rsidP="00984EFC">
      <w:pPr>
        <w:autoSpaceDE w:val="0"/>
        <w:autoSpaceDN w:val="0"/>
        <w:adjustRightInd w:val="0"/>
        <w:jc w:val="both"/>
        <w:rPr>
          <w:rFonts w:asciiTheme="minorHAnsi" w:hAnsiTheme="minorHAnsi" w:cstheme="minorHAnsi"/>
          <w:color w:val="231F20"/>
          <w:sz w:val="22"/>
        </w:rPr>
      </w:pPr>
      <w:r>
        <w:rPr>
          <w:rFonts w:asciiTheme="minorHAnsi" w:hAnsiTheme="minorHAnsi" w:cstheme="minorHAnsi"/>
          <w:color w:val="231F20"/>
          <w:sz w:val="22"/>
        </w:rPr>
        <w:t>F</w:t>
      </w:r>
      <w:r w:rsidR="008C1A67" w:rsidRPr="007349A0">
        <w:rPr>
          <w:rFonts w:asciiTheme="minorHAnsi" w:hAnsiTheme="minorHAnsi" w:cstheme="minorHAnsi"/>
          <w:color w:val="231F20"/>
          <w:sz w:val="22"/>
        </w:rPr>
        <w:t xml:space="preserve">or the promotion of projects the focus should be firmly on the local media. </w:t>
      </w:r>
      <w:r w:rsidR="003E7DD7">
        <w:rPr>
          <w:rFonts w:asciiTheme="minorHAnsi" w:hAnsiTheme="minorHAnsi" w:cstheme="minorHAnsi"/>
          <w:color w:val="231F20"/>
          <w:sz w:val="22"/>
        </w:rPr>
        <w:t xml:space="preserve"> </w:t>
      </w:r>
      <w:r w:rsidR="008C1A67" w:rsidRPr="007349A0">
        <w:rPr>
          <w:rFonts w:asciiTheme="minorHAnsi" w:hAnsiTheme="minorHAnsi" w:cstheme="minorHAnsi"/>
          <w:color w:val="231F20"/>
          <w:sz w:val="22"/>
        </w:rPr>
        <w:t xml:space="preserve">A strong presence should be established with local radio with project coordinators on hand to answer questions from the general public. </w:t>
      </w:r>
      <w:r w:rsidR="003E7DD7">
        <w:rPr>
          <w:rFonts w:asciiTheme="minorHAnsi" w:hAnsiTheme="minorHAnsi" w:cstheme="minorHAnsi"/>
          <w:color w:val="231F20"/>
          <w:sz w:val="22"/>
        </w:rPr>
        <w:t xml:space="preserve"> </w:t>
      </w:r>
      <w:r w:rsidR="008C1A67" w:rsidRPr="007349A0">
        <w:rPr>
          <w:rFonts w:asciiTheme="minorHAnsi" w:hAnsiTheme="minorHAnsi" w:cstheme="minorHAnsi"/>
          <w:color w:val="231F20"/>
          <w:sz w:val="22"/>
        </w:rPr>
        <w:t xml:space="preserve">Advertising in the local press should be considered as an option in any project </w:t>
      </w:r>
      <w:r w:rsidR="009035D1">
        <w:rPr>
          <w:rFonts w:asciiTheme="minorHAnsi" w:hAnsiTheme="minorHAnsi" w:cstheme="minorHAnsi"/>
          <w:color w:val="231F20"/>
          <w:sz w:val="22"/>
        </w:rPr>
        <w:t>communication</w:t>
      </w:r>
      <w:r w:rsidR="008C1A67" w:rsidRPr="007349A0">
        <w:rPr>
          <w:rFonts w:asciiTheme="minorHAnsi" w:hAnsiTheme="minorHAnsi" w:cstheme="minorHAnsi"/>
          <w:color w:val="231F20"/>
          <w:sz w:val="22"/>
        </w:rPr>
        <w:t xml:space="preserve"> plan.</w:t>
      </w:r>
    </w:p>
    <w:p w14:paraId="3E42FEEA" w14:textId="77777777" w:rsidR="008C1A67" w:rsidRDefault="008C1A67" w:rsidP="00984EFC">
      <w:pPr>
        <w:autoSpaceDE w:val="0"/>
        <w:autoSpaceDN w:val="0"/>
        <w:adjustRightInd w:val="0"/>
        <w:jc w:val="both"/>
        <w:rPr>
          <w:rFonts w:asciiTheme="minorHAnsi" w:hAnsiTheme="minorHAnsi" w:cstheme="minorHAnsi"/>
          <w:color w:val="231F20"/>
          <w:sz w:val="22"/>
        </w:rPr>
      </w:pPr>
    </w:p>
    <w:p w14:paraId="6E2A0F8D" w14:textId="77777777" w:rsidR="00082063" w:rsidRDefault="00082063" w:rsidP="00984EFC">
      <w:pPr>
        <w:autoSpaceDE w:val="0"/>
        <w:autoSpaceDN w:val="0"/>
        <w:adjustRightInd w:val="0"/>
        <w:jc w:val="both"/>
        <w:rPr>
          <w:rFonts w:asciiTheme="minorHAnsi" w:hAnsiTheme="minorHAnsi" w:cstheme="minorHAnsi"/>
          <w:color w:val="231F20"/>
          <w:sz w:val="22"/>
        </w:rPr>
      </w:pPr>
    </w:p>
    <w:p w14:paraId="4C24B119" w14:textId="4ADD2392" w:rsidR="00441C31" w:rsidRPr="00844DCF" w:rsidRDefault="008C1A67" w:rsidP="00984EFC">
      <w:pPr>
        <w:autoSpaceDE w:val="0"/>
        <w:autoSpaceDN w:val="0"/>
        <w:adjustRightInd w:val="0"/>
        <w:jc w:val="both"/>
        <w:rPr>
          <w:rFonts w:asciiTheme="minorHAnsi" w:hAnsiTheme="minorHAnsi" w:cstheme="minorHAnsi"/>
          <w:b/>
          <w:bCs/>
          <w:color w:val="1F4E79" w:themeColor="accent1" w:themeShade="80"/>
          <w:sz w:val="28"/>
          <w:szCs w:val="28"/>
          <w:lang w:val="en-IE"/>
        </w:rPr>
      </w:pPr>
      <w:r w:rsidRPr="00844DCF">
        <w:rPr>
          <w:rFonts w:asciiTheme="minorHAnsi" w:hAnsiTheme="minorHAnsi" w:cstheme="minorHAnsi"/>
          <w:b/>
          <w:bCs/>
          <w:color w:val="1F4E79" w:themeColor="accent1" w:themeShade="80"/>
          <w:sz w:val="28"/>
          <w:szCs w:val="28"/>
          <w:lang w:val="en-IE"/>
        </w:rPr>
        <w:t>Online Activity</w:t>
      </w:r>
    </w:p>
    <w:p w14:paraId="2B3A1A4C" w14:textId="36AAE10D" w:rsidR="008C1A67" w:rsidRPr="007349A0" w:rsidRDefault="008C1A67" w:rsidP="00984EFC">
      <w:pPr>
        <w:autoSpaceDE w:val="0"/>
        <w:autoSpaceDN w:val="0"/>
        <w:adjustRightInd w:val="0"/>
        <w:jc w:val="both"/>
        <w:rPr>
          <w:rFonts w:asciiTheme="minorHAnsi" w:hAnsiTheme="minorHAnsi" w:cstheme="minorHAnsi"/>
          <w:color w:val="231F20"/>
          <w:sz w:val="22"/>
        </w:rPr>
      </w:pPr>
      <w:r w:rsidRPr="007349A0">
        <w:rPr>
          <w:rFonts w:asciiTheme="minorHAnsi" w:hAnsiTheme="minorHAnsi" w:cstheme="minorHAnsi"/>
          <w:color w:val="231F20"/>
          <w:sz w:val="22"/>
        </w:rPr>
        <w:t>The websites of the Managing Authorities are updated regularly. It is the responsibility of local implementers to ensure that their information is published on these central websites, in addition to developing and maintaining their own websites.</w:t>
      </w:r>
    </w:p>
    <w:p w14:paraId="68C74CA5" w14:textId="77777777" w:rsidR="00EB5CA0" w:rsidRDefault="00EB5CA0" w:rsidP="00984EFC">
      <w:pPr>
        <w:autoSpaceDE w:val="0"/>
        <w:autoSpaceDN w:val="0"/>
        <w:adjustRightInd w:val="0"/>
        <w:jc w:val="both"/>
        <w:rPr>
          <w:rFonts w:asciiTheme="minorHAnsi" w:hAnsiTheme="minorHAnsi" w:cstheme="minorHAnsi"/>
          <w:color w:val="231F20"/>
          <w:sz w:val="22"/>
        </w:rPr>
      </w:pPr>
    </w:p>
    <w:p w14:paraId="05952DB4" w14:textId="77777777" w:rsidR="000161E1" w:rsidRDefault="000161E1" w:rsidP="00984EFC">
      <w:pPr>
        <w:autoSpaceDE w:val="0"/>
        <w:autoSpaceDN w:val="0"/>
        <w:adjustRightInd w:val="0"/>
        <w:jc w:val="both"/>
        <w:rPr>
          <w:rFonts w:asciiTheme="minorHAnsi" w:hAnsiTheme="minorHAnsi" w:cstheme="minorHAnsi"/>
          <w:color w:val="231F20"/>
          <w:sz w:val="22"/>
        </w:rPr>
      </w:pPr>
    </w:p>
    <w:p w14:paraId="42B19B2A" w14:textId="470712C1" w:rsidR="008C1A67" w:rsidRPr="00844DCF" w:rsidRDefault="008C1A67" w:rsidP="000161E1">
      <w:pPr>
        <w:rPr>
          <w:rFonts w:asciiTheme="minorHAnsi" w:hAnsiTheme="minorHAnsi" w:cstheme="minorHAnsi"/>
          <w:b/>
          <w:bCs/>
          <w:color w:val="1F4E79" w:themeColor="accent1" w:themeShade="80"/>
          <w:sz w:val="28"/>
          <w:szCs w:val="28"/>
          <w:lang w:val="en-IE"/>
        </w:rPr>
      </w:pPr>
      <w:r w:rsidRPr="00844DCF">
        <w:rPr>
          <w:rFonts w:asciiTheme="minorHAnsi" w:hAnsiTheme="minorHAnsi" w:cstheme="minorHAnsi"/>
          <w:b/>
          <w:bCs/>
          <w:color w:val="1F4E79" w:themeColor="accent1" w:themeShade="80"/>
          <w:sz w:val="28"/>
          <w:szCs w:val="28"/>
          <w:lang w:val="en-IE"/>
        </w:rPr>
        <w:t>Where to get Ireland’s E</w:t>
      </w:r>
      <w:r w:rsidR="00E324CD">
        <w:rPr>
          <w:rFonts w:asciiTheme="minorHAnsi" w:hAnsiTheme="minorHAnsi" w:cstheme="minorHAnsi"/>
          <w:b/>
          <w:bCs/>
          <w:color w:val="1F4E79" w:themeColor="accent1" w:themeShade="80"/>
          <w:sz w:val="28"/>
          <w:szCs w:val="28"/>
          <w:lang w:val="en-IE"/>
        </w:rPr>
        <w:t xml:space="preserve">uropean </w:t>
      </w:r>
      <w:r w:rsidRPr="00844DCF">
        <w:rPr>
          <w:rFonts w:asciiTheme="minorHAnsi" w:hAnsiTheme="minorHAnsi" w:cstheme="minorHAnsi"/>
          <w:b/>
          <w:bCs/>
          <w:color w:val="1F4E79" w:themeColor="accent1" w:themeShade="80"/>
          <w:sz w:val="28"/>
          <w:szCs w:val="28"/>
          <w:lang w:val="en-IE"/>
        </w:rPr>
        <w:t xml:space="preserve">Structural </w:t>
      </w:r>
      <w:r w:rsidR="00D82912" w:rsidRPr="00844DCF">
        <w:rPr>
          <w:rFonts w:asciiTheme="minorHAnsi" w:hAnsiTheme="minorHAnsi" w:cstheme="minorHAnsi"/>
          <w:b/>
          <w:bCs/>
          <w:color w:val="1F4E79" w:themeColor="accent1" w:themeShade="80"/>
          <w:sz w:val="28"/>
          <w:szCs w:val="28"/>
          <w:lang w:val="en-IE"/>
        </w:rPr>
        <w:t xml:space="preserve">and Investment </w:t>
      </w:r>
      <w:r w:rsidRPr="00844DCF">
        <w:rPr>
          <w:rFonts w:asciiTheme="minorHAnsi" w:hAnsiTheme="minorHAnsi" w:cstheme="minorHAnsi"/>
          <w:b/>
          <w:bCs/>
          <w:color w:val="1F4E79" w:themeColor="accent1" w:themeShade="80"/>
          <w:sz w:val="28"/>
          <w:szCs w:val="28"/>
          <w:lang w:val="en-IE"/>
        </w:rPr>
        <w:t>Funds’ logo</w:t>
      </w:r>
      <w:r w:rsidRPr="00844DCF" w:rsidDel="00861109">
        <w:rPr>
          <w:rFonts w:asciiTheme="minorHAnsi" w:hAnsiTheme="minorHAnsi" w:cstheme="minorHAnsi"/>
          <w:b/>
          <w:bCs/>
          <w:color w:val="1F4E79" w:themeColor="accent1" w:themeShade="80"/>
          <w:sz w:val="28"/>
          <w:szCs w:val="28"/>
          <w:lang w:val="en-IE"/>
        </w:rPr>
        <w:t xml:space="preserve"> </w:t>
      </w:r>
      <w:r w:rsidR="00441C31" w:rsidRPr="00844DCF">
        <w:rPr>
          <w:rFonts w:asciiTheme="minorHAnsi" w:hAnsiTheme="minorHAnsi" w:cstheme="minorHAnsi"/>
          <w:b/>
          <w:bCs/>
          <w:color w:val="1F4E79" w:themeColor="accent1" w:themeShade="80"/>
          <w:sz w:val="28"/>
          <w:szCs w:val="28"/>
          <w:lang w:val="en-IE"/>
        </w:rPr>
        <w:t xml:space="preserve">and the EU </w:t>
      </w:r>
      <w:r w:rsidR="00E324CD">
        <w:rPr>
          <w:rFonts w:asciiTheme="minorHAnsi" w:hAnsiTheme="minorHAnsi" w:cstheme="minorHAnsi"/>
          <w:b/>
          <w:bCs/>
          <w:color w:val="1F4E79" w:themeColor="accent1" w:themeShade="80"/>
          <w:sz w:val="28"/>
          <w:szCs w:val="28"/>
          <w:lang w:val="en-IE"/>
        </w:rPr>
        <w:t>emblem</w:t>
      </w:r>
    </w:p>
    <w:p w14:paraId="6F2B2E04" w14:textId="11C8C2A5" w:rsidR="00400521" w:rsidRDefault="008C1A67" w:rsidP="00984EFC">
      <w:pPr>
        <w:autoSpaceDE w:val="0"/>
        <w:autoSpaceDN w:val="0"/>
        <w:adjustRightInd w:val="0"/>
        <w:jc w:val="both"/>
        <w:rPr>
          <w:rFonts w:asciiTheme="minorHAnsi" w:hAnsiTheme="minorHAnsi" w:cstheme="minorHAnsi"/>
          <w:color w:val="231F20"/>
          <w:sz w:val="22"/>
        </w:rPr>
      </w:pPr>
      <w:r w:rsidRPr="007349A0">
        <w:rPr>
          <w:rFonts w:asciiTheme="minorHAnsi" w:hAnsiTheme="minorHAnsi" w:cstheme="minorHAnsi"/>
          <w:sz w:val="22"/>
        </w:rPr>
        <w:t>Ireland’s E</w:t>
      </w:r>
      <w:r w:rsidR="00E324CD">
        <w:rPr>
          <w:rFonts w:asciiTheme="minorHAnsi" w:hAnsiTheme="minorHAnsi" w:cstheme="minorHAnsi"/>
          <w:sz w:val="22"/>
        </w:rPr>
        <w:t xml:space="preserve">uropean </w:t>
      </w:r>
      <w:r w:rsidRPr="007349A0">
        <w:rPr>
          <w:rFonts w:asciiTheme="minorHAnsi" w:hAnsiTheme="minorHAnsi" w:cstheme="minorHAnsi"/>
          <w:sz w:val="22"/>
        </w:rPr>
        <w:t xml:space="preserve">Structural </w:t>
      </w:r>
      <w:r w:rsidR="00926147">
        <w:rPr>
          <w:rFonts w:asciiTheme="minorHAnsi" w:hAnsiTheme="minorHAnsi" w:cstheme="minorHAnsi"/>
          <w:sz w:val="22"/>
        </w:rPr>
        <w:t xml:space="preserve">and Investment </w:t>
      </w:r>
      <w:r w:rsidRPr="007349A0">
        <w:rPr>
          <w:rFonts w:asciiTheme="minorHAnsi" w:hAnsiTheme="minorHAnsi" w:cstheme="minorHAnsi"/>
          <w:sz w:val="22"/>
        </w:rPr>
        <w:t>Funds’ logo</w:t>
      </w:r>
      <w:r w:rsidRPr="007349A0" w:rsidDel="00861109">
        <w:rPr>
          <w:rFonts w:asciiTheme="minorHAnsi" w:hAnsiTheme="minorHAnsi" w:cstheme="minorHAnsi"/>
          <w:color w:val="231F20"/>
          <w:sz w:val="22"/>
        </w:rPr>
        <w:t xml:space="preserve"> </w:t>
      </w:r>
      <w:r w:rsidRPr="007349A0">
        <w:rPr>
          <w:rFonts w:asciiTheme="minorHAnsi" w:hAnsiTheme="minorHAnsi" w:cstheme="minorHAnsi"/>
          <w:color w:val="231F20"/>
          <w:sz w:val="22"/>
        </w:rPr>
        <w:t xml:space="preserve">and the EU </w:t>
      </w:r>
      <w:r w:rsidR="00D54CC2">
        <w:rPr>
          <w:rFonts w:asciiTheme="minorHAnsi" w:hAnsiTheme="minorHAnsi" w:cstheme="minorHAnsi"/>
          <w:color w:val="231F20"/>
          <w:sz w:val="22"/>
        </w:rPr>
        <w:t xml:space="preserve">emblem </w:t>
      </w:r>
      <w:r w:rsidRPr="007349A0">
        <w:rPr>
          <w:rFonts w:asciiTheme="minorHAnsi" w:hAnsiTheme="minorHAnsi" w:cstheme="minorHAnsi"/>
          <w:color w:val="231F20"/>
          <w:sz w:val="22"/>
        </w:rPr>
        <w:t>is available to download from the</w:t>
      </w:r>
      <w:r w:rsidR="0087627E">
        <w:rPr>
          <w:rFonts w:asciiTheme="minorHAnsi" w:hAnsiTheme="minorHAnsi" w:cstheme="minorHAnsi"/>
          <w:color w:val="231F20"/>
          <w:sz w:val="22"/>
        </w:rPr>
        <w:t xml:space="preserve"> </w:t>
      </w:r>
      <w:r w:rsidR="00093378">
        <w:rPr>
          <w:rFonts w:asciiTheme="minorHAnsi" w:hAnsiTheme="minorHAnsi" w:cstheme="minorHAnsi"/>
          <w:color w:val="231F20"/>
          <w:sz w:val="22"/>
        </w:rPr>
        <w:t>following websites</w:t>
      </w:r>
      <w:r w:rsidR="0087627E">
        <w:rPr>
          <w:rFonts w:asciiTheme="minorHAnsi" w:hAnsiTheme="minorHAnsi" w:cstheme="minorHAnsi"/>
          <w:color w:val="231F20"/>
          <w:sz w:val="22"/>
        </w:rPr>
        <w:t>:</w:t>
      </w:r>
    </w:p>
    <w:p w14:paraId="5DDFFE45" w14:textId="77777777" w:rsidR="00D54CC2" w:rsidRDefault="00D54CC2" w:rsidP="00984EFC">
      <w:pPr>
        <w:autoSpaceDE w:val="0"/>
        <w:autoSpaceDN w:val="0"/>
        <w:adjustRightInd w:val="0"/>
        <w:jc w:val="both"/>
        <w:rPr>
          <w:rFonts w:asciiTheme="minorHAnsi" w:hAnsiTheme="minorHAnsi" w:cstheme="minorHAnsi"/>
          <w:color w:val="231F20"/>
          <w:sz w:val="22"/>
        </w:rPr>
      </w:pPr>
    </w:p>
    <w:p w14:paraId="7CBEDA95" w14:textId="23104458" w:rsidR="00C45739" w:rsidRDefault="00327356" w:rsidP="0017062B">
      <w:pPr>
        <w:autoSpaceDE w:val="0"/>
        <w:autoSpaceDN w:val="0"/>
        <w:adjustRightInd w:val="0"/>
        <w:spacing w:after="120"/>
        <w:jc w:val="both"/>
        <w:rPr>
          <w:rFonts w:asciiTheme="minorHAnsi" w:hAnsiTheme="minorHAnsi" w:cstheme="minorHAnsi"/>
          <w:color w:val="231F20"/>
          <w:sz w:val="22"/>
        </w:rPr>
      </w:pPr>
      <w:hyperlink r:id="rId42" w:history="1">
        <w:r w:rsidR="00C45739" w:rsidRPr="00EE3A00">
          <w:rPr>
            <w:rStyle w:val="Hyperlink"/>
            <w:rFonts w:asciiTheme="minorHAnsi" w:hAnsiTheme="minorHAnsi" w:cstheme="minorHAnsi"/>
            <w:sz w:val="22"/>
          </w:rPr>
          <w:t>www.nwra.ie</w:t>
        </w:r>
      </w:hyperlink>
    </w:p>
    <w:p w14:paraId="6D784F8B" w14:textId="12BE2EDD" w:rsidR="0017062B" w:rsidRPr="008D07DC" w:rsidRDefault="0017062B" w:rsidP="008D07DC">
      <w:pPr>
        <w:spacing w:after="120"/>
        <w:rPr>
          <w:rFonts w:asciiTheme="minorHAnsi" w:hAnsiTheme="minorHAnsi"/>
          <w:sz w:val="22"/>
          <w:szCs w:val="22"/>
        </w:rPr>
      </w:pPr>
      <w:hyperlink r:id="rId43" w:history="1">
        <w:r w:rsidRPr="008D07DC">
          <w:rPr>
            <w:rStyle w:val="Hyperlink"/>
            <w:rFonts w:asciiTheme="minorHAnsi" w:hAnsiTheme="minorHAnsi"/>
            <w:sz w:val="22"/>
            <w:szCs w:val="22"/>
          </w:rPr>
          <w:t>http://www.southernassembly.ie/eu-programmes/southern-and-eastern-regional-operational-programme</w:t>
        </w:r>
        <w:bookmarkStart w:id="0" w:name="_GoBack"/>
        <w:bookmarkEnd w:id="0"/>
        <w:r w:rsidRPr="008D07DC">
          <w:rPr>
            <w:rStyle w:val="Hyperlink"/>
            <w:rFonts w:asciiTheme="minorHAnsi" w:hAnsiTheme="minorHAnsi"/>
            <w:sz w:val="22"/>
            <w:szCs w:val="22"/>
          </w:rPr>
          <w:t>-</w:t>
        </w:r>
        <w:r w:rsidRPr="008D07DC">
          <w:rPr>
            <w:rStyle w:val="Hyperlink"/>
            <w:rFonts w:asciiTheme="minorHAnsi" w:hAnsiTheme="minorHAnsi"/>
            <w:sz w:val="22"/>
            <w:szCs w:val="22"/>
          </w:rPr>
          <w:t>2014-2020</w:t>
        </w:r>
      </w:hyperlink>
      <w:r w:rsidRPr="008D07DC">
        <w:rPr>
          <w:rFonts w:asciiTheme="minorHAnsi" w:hAnsiTheme="minorHAnsi"/>
          <w:sz w:val="22"/>
          <w:szCs w:val="22"/>
        </w:rPr>
        <w:t xml:space="preserve"> </w:t>
      </w:r>
    </w:p>
    <w:p w14:paraId="0F670141" w14:textId="25D00C8D" w:rsidR="0087627E" w:rsidRDefault="0017062B">
      <w:pPr>
        <w:autoSpaceDE w:val="0"/>
        <w:autoSpaceDN w:val="0"/>
        <w:adjustRightInd w:val="0"/>
        <w:spacing w:after="120"/>
        <w:rPr>
          <w:rFonts w:ascii="Calibri" w:hAnsi="Calibri" w:cs="Calibri"/>
          <w:color w:val="231F20"/>
          <w:sz w:val="22"/>
          <w:szCs w:val="22"/>
        </w:rPr>
      </w:pPr>
      <w:hyperlink r:id="rId44" w:history="1">
        <w:r w:rsidR="0087627E" w:rsidRPr="006F7BD1">
          <w:rPr>
            <w:rStyle w:val="Hyperlink"/>
            <w:rFonts w:ascii="Calibri" w:hAnsi="Calibri" w:cs="Calibri"/>
            <w:sz w:val="22"/>
            <w:szCs w:val="22"/>
          </w:rPr>
          <w:t>www.esf.ie</w:t>
        </w:r>
      </w:hyperlink>
    </w:p>
    <w:p w14:paraId="690044CA" w14:textId="0EB2762A" w:rsidR="008C1A67" w:rsidRDefault="00327356" w:rsidP="006B0812">
      <w:pPr>
        <w:autoSpaceDE w:val="0"/>
        <w:autoSpaceDN w:val="0"/>
        <w:adjustRightInd w:val="0"/>
        <w:spacing w:after="120"/>
        <w:jc w:val="both"/>
        <w:rPr>
          <w:rFonts w:asciiTheme="minorHAnsi" w:hAnsiTheme="minorHAnsi" w:cstheme="minorHAnsi"/>
          <w:color w:val="231F20"/>
          <w:sz w:val="22"/>
        </w:rPr>
      </w:pPr>
      <w:hyperlink r:id="rId45" w:history="1">
        <w:r w:rsidR="0087627E" w:rsidRPr="00F90C15">
          <w:rPr>
            <w:rStyle w:val="Hyperlink"/>
            <w:rFonts w:asciiTheme="minorHAnsi" w:hAnsiTheme="minorHAnsi" w:cstheme="minorHAnsi"/>
            <w:sz w:val="22"/>
            <w:szCs w:val="22"/>
          </w:rPr>
          <w:t>www.eustructuralfunds.ie</w:t>
        </w:r>
      </w:hyperlink>
      <w:r w:rsidR="008C1A67" w:rsidRPr="007349A0">
        <w:rPr>
          <w:rFonts w:asciiTheme="minorHAnsi" w:hAnsiTheme="minorHAnsi" w:cstheme="minorHAnsi"/>
          <w:color w:val="231F20"/>
          <w:sz w:val="22"/>
        </w:rPr>
        <w:t xml:space="preserve"> </w:t>
      </w:r>
      <w:r w:rsidR="004F2638">
        <w:rPr>
          <w:rFonts w:asciiTheme="minorHAnsi" w:hAnsiTheme="minorHAnsi" w:cstheme="minorHAnsi"/>
          <w:color w:val="231F20"/>
          <w:sz w:val="22"/>
        </w:rPr>
        <w:t xml:space="preserve"> and</w:t>
      </w:r>
      <w:r w:rsidR="00E324CD">
        <w:rPr>
          <w:rFonts w:asciiTheme="minorHAnsi" w:hAnsiTheme="minorHAnsi" w:cstheme="minorHAnsi"/>
          <w:color w:val="231F20"/>
          <w:sz w:val="22"/>
        </w:rPr>
        <w:t xml:space="preserve"> </w:t>
      </w:r>
      <w:hyperlink r:id="rId46" w:history="1">
        <w:r w:rsidR="004F2638" w:rsidRPr="003A5991">
          <w:rPr>
            <w:rStyle w:val="Hyperlink"/>
            <w:rFonts w:asciiTheme="minorHAnsi" w:hAnsiTheme="minorHAnsi" w:cstheme="minorHAnsi"/>
            <w:sz w:val="22"/>
          </w:rPr>
          <w:t>http://www.per.gov.ie/eu-cohesion-policy-2014-2020/</w:t>
        </w:r>
      </w:hyperlink>
      <w:r w:rsidR="004F2638">
        <w:rPr>
          <w:rFonts w:asciiTheme="minorHAnsi" w:hAnsiTheme="minorHAnsi" w:cstheme="minorHAnsi"/>
          <w:color w:val="231F20"/>
          <w:sz w:val="22"/>
        </w:rPr>
        <w:t xml:space="preserve"> </w:t>
      </w:r>
    </w:p>
    <w:p w14:paraId="3111EE30" w14:textId="5ABE6481" w:rsidR="0017062B" w:rsidRPr="008D07DC" w:rsidRDefault="0017062B" w:rsidP="006B0812">
      <w:pPr>
        <w:autoSpaceDE w:val="0"/>
        <w:autoSpaceDN w:val="0"/>
        <w:adjustRightInd w:val="0"/>
        <w:spacing w:after="120"/>
        <w:jc w:val="both"/>
        <w:rPr>
          <w:rFonts w:asciiTheme="minorHAnsi" w:hAnsiTheme="minorHAnsi" w:cstheme="minorHAnsi"/>
          <w:color w:val="231F20"/>
          <w:sz w:val="22"/>
          <w:szCs w:val="22"/>
        </w:rPr>
      </w:pPr>
      <w:hyperlink r:id="rId47" w:history="1">
        <w:r w:rsidRPr="008D07DC">
          <w:rPr>
            <w:rStyle w:val="Hyperlink"/>
            <w:rFonts w:asciiTheme="minorHAnsi" w:hAnsiTheme="minorHAnsi"/>
            <w:sz w:val="22"/>
            <w:szCs w:val="22"/>
          </w:rPr>
          <w:t>www.eufunds.gov.ie</w:t>
        </w:r>
      </w:hyperlink>
    </w:p>
    <w:p w14:paraId="01558593" w14:textId="77777777" w:rsidR="00F51C64" w:rsidRDefault="00F51C64" w:rsidP="00984EFC">
      <w:pPr>
        <w:autoSpaceDE w:val="0"/>
        <w:autoSpaceDN w:val="0"/>
        <w:adjustRightInd w:val="0"/>
        <w:jc w:val="both"/>
        <w:rPr>
          <w:rFonts w:asciiTheme="minorHAnsi" w:hAnsiTheme="minorHAnsi" w:cstheme="minorHAnsi"/>
          <w:b/>
          <w:bCs/>
          <w:color w:val="1F4E79" w:themeColor="accent1" w:themeShade="80"/>
          <w:sz w:val="28"/>
          <w:szCs w:val="28"/>
          <w:lang w:val="en-IE"/>
        </w:rPr>
      </w:pPr>
    </w:p>
    <w:p w14:paraId="36F225C1" w14:textId="77777777" w:rsidR="00082063" w:rsidRDefault="00082063">
      <w:pPr>
        <w:rPr>
          <w:rFonts w:asciiTheme="minorHAnsi" w:hAnsiTheme="minorHAnsi" w:cstheme="minorHAnsi"/>
          <w:b/>
          <w:bCs/>
          <w:color w:val="1F4E79" w:themeColor="accent1" w:themeShade="80"/>
          <w:sz w:val="28"/>
          <w:szCs w:val="28"/>
          <w:lang w:val="en-IE"/>
        </w:rPr>
      </w:pPr>
      <w:r>
        <w:rPr>
          <w:rFonts w:asciiTheme="minorHAnsi" w:hAnsiTheme="minorHAnsi" w:cstheme="minorHAnsi"/>
          <w:b/>
          <w:bCs/>
          <w:color w:val="1F4E79" w:themeColor="accent1" w:themeShade="80"/>
          <w:sz w:val="28"/>
          <w:szCs w:val="28"/>
          <w:lang w:val="en-IE"/>
        </w:rPr>
        <w:br w:type="page"/>
      </w:r>
    </w:p>
    <w:p w14:paraId="5EA37447" w14:textId="77777777" w:rsidR="00082063" w:rsidRDefault="00082063" w:rsidP="00984EFC">
      <w:pPr>
        <w:autoSpaceDE w:val="0"/>
        <w:autoSpaceDN w:val="0"/>
        <w:adjustRightInd w:val="0"/>
        <w:jc w:val="both"/>
        <w:rPr>
          <w:rFonts w:asciiTheme="minorHAnsi" w:hAnsiTheme="minorHAnsi" w:cstheme="minorHAnsi"/>
          <w:b/>
          <w:bCs/>
          <w:color w:val="1F4E79" w:themeColor="accent1" w:themeShade="80"/>
          <w:sz w:val="28"/>
          <w:szCs w:val="28"/>
          <w:lang w:val="en-IE"/>
        </w:rPr>
      </w:pPr>
    </w:p>
    <w:p w14:paraId="3FB0C2E7" w14:textId="77777777" w:rsidR="00082063" w:rsidRDefault="00082063" w:rsidP="00984EFC">
      <w:pPr>
        <w:autoSpaceDE w:val="0"/>
        <w:autoSpaceDN w:val="0"/>
        <w:adjustRightInd w:val="0"/>
        <w:jc w:val="both"/>
        <w:rPr>
          <w:rFonts w:asciiTheme="minorHAnsi" w:hAnsiTheme="minorHAnsi" w:cstheme="minorHAnsi"/>
          <w:b/>
          <w:bCs/>
          <w:color w:val="1F4E79" w:themeColor="accent1" w:themeShade="80"/>
          <w:sz w:val="28"/>
          <w:szCs w:val="28"/>
          <w:lang w:val="en-IE"/>
        </w:rPr>
      </w:pPr>
    </w:p>
    <w:p w14:paraId="41892EF2" w14:textId="1CE9230B" w:rsidR="008C1A67" w:rsidRPr="00844DCF" w:rsidRDefault="009B3DD3" w:rsidP="00984EFC">
      <w:pPr>
        <w:autoSpaceDE w:val="0"/>
        <w:autoSpaceDN w:val="0"/>
        <w:adjustRightInd w:val="0"/>
        <w:jc w:val="both"/>
        <w:rPr>
          <w:rFonts w:asciiTheme="minorHAnsi" w:hAnsiTheme="minorHAnsi" w:cstheme="minorHAnsi"/>
          <w:b/>
          <w:bCs/>
          <w:color w:val="1F4E79" w:themeColor="accent1" w:themeShade="80"/>
          <w:sz w:val="28"/>
          <w:szCs w:val="28"/>
          <w:lang w:val="en-IE"/>
        </w:rPr>
      </w:pPr>
      <w:r>
        <w:rPr>
          <w:rFonts w:asciiTheme="minorHAnsi" w:hAnsiTheme="minorHAnsi" w:cstheme="minorHAnsi"/>
          <w:b/>
          <w:bCs/>
          <w:color w:val="1F4E79" w:themeColor="accent1" w:themeShade="80"/>
          <w:sz w:val="28"/>
          <w:szCs w:val="28"/>
          <w:lang w:val="en-IE"/>
        </w:rPr>
        <w:t>Important points to note</w:t>
      </w:r>
    </w:p>
    <w:p w14:paraId="2DCAED69" w14:textId="1956463C" w:rsidR="00946E5A" w:rsidRDefault="008C1A67" w:rsidP="00946E5A">
      <w:pPr>
        <w:autoSpaceDE w:val="0"/>
        <w:autoSpaceDN w:val="0"/>
        <w:adjustRightInd w:val="0"/>
        <w:jc w:val="both"/>
        <w:rPr>
          <w:rFonts w:asciiTheme="minorHAnsi" w:hAnsiTheme="minorHAnsi" w:cstheme="minorHAnsi"/>
          <w:color w:val="231F20"/>
          <w:sz w:val="22"/>
        </w:rPr>
      </w:pPr>
      <w:r w:rsidRPr="007349A0">
        <w:rPr>
          <w:rFonts w:asciiTheme="minorHAnsi" w:hAnsiTheme="minorHAnsi" w:cstheme="minorHAnsi"/>
          <w:color w:val="231F20"/>
          <w:sz w:val="22"/>
        </w:rPr>
        <w:t>All measures or projects in receipt of E</w:t>
      </w:r>
      <w:r w:rsidR="000B1E73">
        <w:rPr>
          <w:rFonts w:asciiTheme="minorHAnsi" w:hAnsiTheme="minorHAnsi" w:cstheme="minorHAnsi"/>
          <w:color w:val="231F20"/>
          <w:sz w:val="22"/>
        </w:rPr>
        <w:t>uropean Union fu</w:t>
      </w:r>
      <w:r w:rsidRPr="007349A0">
        <w:rPr>
          <w:rFonts w:asciiTheme="minorHAnsi" w:hAnsiTheme="minorHAnsi" w:cstheme="minorHAnsi"/>
          <w:color w:val="231F20"/>
          <w:sz w:val="22"/>
        </w:rPr>
        <w:t xml:space="preserve">nding must display </w:t>
      </w:r>
      <w:r w:rsidRPr="007349A0">
        <w:rPr>
          <w:rFonts w:asciiTheme="minorHAnsi" w:hAnsiTheme="minorHAnsi" w:cstheme="minorHAnsi"/>
          <w:sz w:val="22"/>
        </w:rPr>
        <w:t xml:space="preserve">Ireland’s </w:t>
      </w:r>
      <w:r w:rsidR="004F0CC1" w:rsidRPr="007349A0">
        <w:rPr>
          <w:rFonts w:asciiTheme="minorHAnsi" w:hAnsiTheme="minorHAnsi" w:cstheme="minorHAnsi"/>
          <w:sz w:val="22"/>
          <w:szCs w:val="22"/>
        </w:rPr>
        <w:t>European</w:t>
      </w:r>
      <w:r w:rsidRPr="007349A0">
        <w:rPr>
          <w:rFonts w:asciiTheme="minorHAnsi" w:hAnsiTheme="minorHAnsi" w:cstheme="minorHAnsi"/>
          <w:sz w:val="22"/>
        </w:rPr>
        <w:t xml:space="preserve"> Structural</w:t>
      </w:r>
      <w:r w:rsidR="00EA6757" w:rsidRPr="007349A0">
        <w:rPr>
          <w:rFonts w:asciiTheme="minorHAnsi" w:hAnsiTheme="minorHAnsi" w:cstheme="minorHAnsi"/>
          <w:sz w:val="22"/>
          <w:szCs w:val="22"/>
        </w:rPr>
        <w:t xml:space="preserve"> and Investment</w:t>
      </w:r>
      <w:r w:rsidRPr="007349A0">
        <w:rPr>
          <w:rFonts w:asciiTheme="minorHAnsi" w:hAnsiTheme="minorHAnsi" w:cstheme="minorHAnsi"/>
          <w:sz w:val="22"/>
        </w:rPr>
        <w:t xml:space="preserve"> Funds’ logo</w:t>
      </w:r>
      <w:r w:rsidRPr="007349A0" w:rsidDel="00E637BC">
        <w:rPr>
          <w:rFonts w:asciiTheme="minorHAnsi" w:hAnsiTheme="minorHAnsi" w:cstheme="minorHAnsi"/>
          <w:color w:val="231F20"/>
          <w:sz w:val="22"/>
        </w:rPr>
        <w:t xml:space="preserve"> </w:t>
      </w:r>
      <w:r w:rsidRPr="007349A0">
        <w:rPr>
          <w:rFonts w:asciiTheme="minorHAnsi" w:hAnsiTheme="minorHAnsi" w:cstheme="minorHAnsi"/>
          <w:color w:val="231F20"/>
          <w:sz w:val="22"/>
        </w:rPr>
        <w:t xml:space="preserve">and the EU </w:t>
      </w:r>
      <w:r w:rsidR="008254BB">
        <w:rPr>
          <w:rFonts w:asciiTheme="minorHAnsi" w:hAnsiTheme="minorHAnsi" w:cstheme="minorHAnsi"/>
          <w:color w:val="231F20"/>
          <w:sz w:val="22"/>
        </w:rPr>
        <w:t>emblem</w:t>
      </w:r>
      <w:r w:rsidRPr="007349A0">
        <w:rPr>
          <w:rFonts w:asciiTheme="minorHAnsi" w:hAnsiTheme="minorHAnsi" w:cstheme="minorHAnsi"/>
          <w:color w:val="231F20"/>
          <w:sz w:val="22"/>
        </w:rPr>
        <w:t xml:space="preserve"> on all signs and on all advertisements, information and </w:t>
      </w:r>
      <w:r w:rsidR="009035D1">
        <w:rPr>
          <w:rFonts w:asciiTheme="minorHAnsi" w:hAnsiTheme="minorHAnsi" w:cstheme="minorHAnsi"/>
          <w:color w:val="231F20"/>
          <w:sz w:val="22"/>
        </w:rPr>
        <w:t>communication</w:t>
      </w:r>
      <w:r w:rsidR="000B1E73">
        <w:rPr>
          <w:rFonts w:asciiTheme="minorHAnsi" w:hAnsiTheme="minorHAnsi" w:cstheme="minorHAnsi"/>
          <w:color w:val="231F20"/>
          <w:sz w:val="22"/>
        </w:rPr>
        <w:t xml:space="preserve"> </w:t>
      </w:r>
      <w:r w:rsidRPr="007349A0">
        <w:rPr>
          <w:rFonts w:asciiTheme="minorHAnsi" w:hAnsiTheme="minorHAnsi" w:cstheme="minorHAnsi"/>
          <w:color w:val="231F20"/>
          <w:sz w:val="22"/>
        </w:rPr>
        <w:t>material.</w:t>
      </w:r>
      <w:r w:rsidR="00946E5A">
        <w:rPr>
          <w:rFonts w:asciiTheme="minorHAnsi" w:hAnsiTheme="minorHAnsi" w:cstheme="minorHAnsi"/>
          <w:color w:val="231F20"/>
          <w:sz w:val="22"/>
        </w:rPr>
        <w:t xml:space="preserve">  </w:t>
      </w:r>
    </w:p>
    <w:p w14:paraId="3A2C9B89" w14:textId="77777777" w:rsidR="008C1A67" w:rsidRPr="007349A0" w:rsidRDefault="008C1A67" w:rsidP="00984EFC">
      <w:pPr>
        <w:autoSpaceDE w:val="0"/>
        <w:autoSpaceDN w:val="0"/>
        <w:adjustRightInd w:val="0"/>
        <w:jc w:val="both"/>
        <w:rPr>
          <w:rFonts w:asciiTheme="minorHAnsi" w:hAnsiTheme="minorHAnsi" w:cstheme="minorHAnsi"/>
          <w:color w:val="231F20"/>
          <w:sz w:val="22"/>
        </w:rPr>
      </w:pPr>
    </w:p>
    <w:p w14:paraId="2AED1F9C" w14:textId="77777777" w:rsidR="00D54CC2" w:rsidRDefault="008C1A67" w:rsidP="006B0812">
      <w:pPr>
        <w:autoSpaceDE w:val="0"/>
        <w:autoSpaceDN w:val="0"/>
        <w:adjustRightInd w:val="0"/>
        <w:jc w:val="both"/>
        <w:rPr>
          <w:rFonts w:asciiTheme="minorHAnsi" w:hAnsiTheme="minorHAnsi" w:cstheme="minorHAnsi"/>
          <w:color w:val="231F20"/>
          <w:sz w:val="22"/>
        </w:rPr>
      </w:pPr>
      <w:r w:rsidRPr="007349A0">
        <w:rPr>
          <w:rFonts w:asciiTheme="minorHAnsi" w:hAnsiTheme="minorHAnsi" w:cstheme="minorHAnsi"/>
          <w:color w:val="231F20"/>
          <w:sz w:val="22"/>
        </w:rPr>
        <w:t xml:space="preserve">Ministerial speeches in relation to projects/schemes should include appropriate reference to the </w:t>
      </w:r>
      <w:r w:rsidR="00454EAF" w:rsidRPr="007349A0">
        <w:rPr>
          <w:rFonts w:asciiTheme="minorHAnsi" w:hAnsiTheme="minorHAnsi" w:cstheme="minorHAnsi"/>
          <w:color w:val="231F20"/>
          <w:sz w:val="22"/>
          <w:szCs w:val="22"/>
        </w:rPr>
        <w:t>European</w:t>
      </w:r>
      <w:r w:rsidRPr="007349A0">
        <w:rPr>
          <w:rFonts w:asciiTheme="minorHAnsi" w:hAnsiTheme="minorHAnsi" w:cstheme="minorHAnsi"/>
          <w:color w:val="231F20"/>
          <w:sz w:val="22"/>
        </w:rPr>
        <w:t xml:space="preserve"> Structural </w:t>
      </w:r>
      <w:r w:rsidR="00EA6757" w:rsidRPr="007349A0">
        <w:rPr>
          <w:rFonts w:asciiTheme="minorHAnsi" w:hAnsiTheme="minorHAnsi" w:cstheme="minorHAnsi"/>
          <w:color w:val="231F20"/>
          <w:sz w:val="22"/>
          <w:szCs w:val="22"/>
        </w:rPr>
        <w:t xml:space="preserve">and Investment </w:t>
      </w:r>
      <w:r w:rsidRPr="007349A0">
        <w:rPr>
          <w:rFonts w:asciiTheme="minorHAnsi" w:hAnsiTheme="minorHAnsi" w:cstheme="minorHAnsi"/>
          <w:color w:val="231F20"/>
          <w:sz w:val="22"/>
        </w:rPr>
        <w:t xml:space="preserve">Funds. </w:t>
      </w:r>
      <w:r w:rsidR="008254BB">
        <w:rPr>
          <w:rFonts w:asciiTheme="minorHAnsi" w:hAnsiTheme="minorHAnsi" w:cstheme="minorHAnsi"/>
          <w:color w:val="231F20"/>
          <w:sz w:val="22"/>
        </w:rPr>
        <w:t xml:space="preserve"> </w:t>
      </w:r>
      <w:r w:rsidRPr="007349A0">
        <w:rPr>
          <w:rFonts w:asciiTheme="minorHAnsi" w:hAnsiTheme="minorHAnsi" w:cstheme="minorHAnsi"/>
          <w:color w:val="231F20"/>
          <w:sz w:val="22"/>
        </w:rPr>
        <w:t xml:space="preserve">Where projects are co-financed by the EU, </w:t>
      </w:r>
      <w:r w:rsidRPr="007349A0">
        <w:rPr>
          <w:rFonts w:asciiTheme="minorHAnsi" w:hAnsiTheme="minorHAnsi" w:cstheme="minorHAnsi"/>
          <w:sz w:val="22"/>
        </w:rPr>
        <w:t xml:space="preserve">Ireland’s </w:t>
      </w:r>
      <w:r w:rsidR="00454EAF" w:rsidRPr="007349A0">
        <w:rPr>
          <w:rFonts w:asciiTheme="minorHAnsi" w:hAnsiTheme="minorHAnsi" w:cstheme="minorHAnsi"/>
          <w:sz w:val="22"/>
          <w:szCs w:val="22"/>
        </w:rPr>
        <w:t>European</w:t>
      </w:r>
      <w:r w:rsidRPr="007349A0">
        <w:rPr>
          <w:rFonts w:asciiTheme="minorHAnsi" w:hAnsiTheme="minorHAnsi" w:cstheme="minorHAnsi"/>
          <w:sz w:val="22"/>
        </w:rPr>
        <w:t xml:space="preserve"> Structural</w:t>
      </w:r>
      <w:r w:rsidR="00EA6757" w:rsidRPr="007349A0">
        <w:rPr>
          <w:rFonts w:asciiTheme="minorHAnsi" w:hAnsiTheme="minorHAnsi" w:cstheme="minorHAnsi"/>
          <w:sz w:val="22"/>
          <w:szCs w:val="22"/>
        </w:rPr>
        <w:t xml:space="preserve"> and Investment</w:t>
      </w:r>
      <w:r w:rsidRPr="007349A0">
        <w:rPr>
          <w:rFonts w:asciiTheme="minorHAnsi" w:hAnsiTheme="minorHAnsi" w:cstheme="minorHAnsi"/>
          <w:sz w:val="22"/>
        </w:rPr>
        <w:t xml:space="preserve"> Funds’ logo</w:t>
      </w:r>
      <w:r w:rsidRPr="007349A0" w:rsidDel="00E637BC">
        <w:rPr>
          <w:rFonts w:asciiTheme="minorHAnsi" w:hAnsiTheme="minorHAnsi" w:cstheme="minorHAnsi"/>
          <w:color w:val="231F20"/>
          <w:sz w:val="22"/>
        </w:rPr>
        <w:t xml:space="preserve"> </w:t>
      </w:r>
      <w:r w:rsidRPr="007349A0">
        <w:rPr>
          <w:rFonts w:asciiTheme="minorHAnsi" w:hAnsiTheme="minorHAnsi" w:cstheme="minorHAnsi"/>
          <w:color w:val="231F20"/>
          <w:sz w:val="22"/>
        </w:rPr>
        <w:t xml:space="preserve">and the EU </w:t>
      </w:r>
      <w:r w:rsidR="008254BB">
        <w:rPr>
          <w:rFonts w:asciiTheme="minorHAnsi" w:hAnsiTheme="minorHAnsi" w:cstheme="minorHAnsi"/>
          <w:color w:val="231F20"/>
          <w:sz w:val="22"/>
        </w:rPr>
        <w:t xml:space="preserve">emblem </w:t>
      </w:r>
      <w:r w:rsidRPr="007349A0">
        <w:rPr>
          <w:rFonts w:asciiTheme="minorHAnsi" w:hAnsiTheme="minorHAnsi" w:cstheme="minorHAnsi"/>
          <w:color w:val="231F20"/>
          <w:sz w:val="22"/>
        </w:rPr>
        <w:t>must be displayed and given similar visibility</w:t>
      </w:r>
      <w:r w:rsidR="008254BB">
        <w:rPr>
          <w:rFonts w:asciiTheme="minorHAnsi" w:hAnsiTheme="minorHAnsi" w:cstheme="minorHAnsi"/>
          <w:color w:val="231F20"/>
          <w:sz w:val="22"/>
        </w:rPr>
        <w:t xml:space="preserve"> and prominence</w:t>
      </w:r>
      <w:r w:rsidRPr="007349A0">
        <w:rPr>
          <w:rFonts w:asciiTheme="minorHAnsi" w:hAnsiTheme="minorHAnsi" w:cstheme="minorHAnsi"/>
          <w:color w:val="231F20"/>
          <w:sz w:val="22"/>
        </w:rPr>
        <w:t xml:space="preserve"> with respect to size, location and format as outlined above. </w:t>
      </w:r>
      <w:r w:rsidR="008254BB">
        <w:rPr>
          <w:rFonts w:asciiTheme="minorHAnsi" w:hAnsiTheme="minorHAnsi" w:cstheme="minorHAnsi"/>
          <w:color w:val="231F20"/>
          <w:sz w:val="22"/>
        </w:rPr>
        <w:t xml:space="preserve">EU </w:t>
      </w:r>
      <w:r w:rsidRPr="007349A0">
        <w:rPr>
          <w:rFonts w:asciiTheme="minorHAnsi" w:hAnsiTheme="minorHAnsi" w:cstheme="minorHAnsi"/>
          <w:color w:val="231F20"/>
          <w:sz w:val="22"/>
        </w:rPr>
        <w:t>Commission and Managing Authority officials should be issued with invitations to publicity events, project launches, etc.</w:t>
      </w:r>
    </w:p>
    <w:p w14:paraId="37B498C9" w14:textId="77777777" w:rsidR="00D54CC2" w:rsidRDefault="00D54CC2" w:rsidP="006B0812">
      <w:pPr>
        <w:autoSpaceDE w:val="0"/>
        <w:autoSpaceDN w:val="0"/>
        <w:adjustRightInd w:val="0"/>
        <w:jc w:val="both"/>
        <w:rPr>
          <w:rFonts w:asciiTheme="minorHAnsi" w:hAnsiTheme="minorHAnsi" w:cstheme="minorHAnsi"/>
          <w:color w:val="231F20"/>
          <w:sz w:val="22"/>
        </w:rPr>
      </w:pPr>
    </w:p>
    <w:p w14:paraId="7BE9EA2F" w14:textId="77777777" w:rsidR="0078475D" w:rsidRDefault="00082063" w:rsidP="0078475D">
      <w:pPr>
        <w:autoSpaceDE w:val="0"/>
        <w:autoSpaceDN w:val="0"/>
        <w:adjustRightInd w:val="0"/>
        <w:jc w:val="both"/>
        <w:rPr>
          <w:rFonts w:asciiTheme="minorHAnsi" w:hAnsiTheme="minorHAnsi" w:cstheme="minorHAnsi"/>
          <w:color w:val="231F20"/>
          <w:sz w:val="22"/>
        </w:rPr>
      </w:pPr>
      <w:r>
        <w:rPr>
          <w:rFonts w:asciiTheme="minorHAnsi" w:hAnsiTheme="minorHAnsi" w:cstheme="minorHAnsi"/>
          <w:sz w:val="22"/>
        </w:rPr>
        <w:t xml:space="preserve">Information and communication rules relating to the EAFRD are set out in Annex III of </w:t>
      </w:r>
      <w:hyperlink r:id="rId48" w:history="1">
        <w:r w:rsidRPr="00B75602">
          <w:rPr>
            <w:rStyle w:val="Hyperlink"/>
            <w:rFonts w:asciiTheme="minorHAnsi" w:hAnsiTheme="minorHAnsi" w:cstheme="minorHAnsi"/>
            <w:sz w:val="22"/>
          </w:rPr>
          <w:t>EU Regulation 808/2014</w:t>
        </w:r>
      </w:hyperlink>
      <w:r>
        <w:rPr>
          <w:rFonts w:asciiTheme="minorHAnsi" w:hAnsiTheme="minorHAnsi" w:cstheme="minorHAnsi"/>
          <w:sz w:val="22"/>
        </w:rPr>
        <w:t xml:space="preserve">.  And in </w:t>
      </w:r>
      <w:hyperlink r:id="rId49" w:history="1">
        <w:r w:rsidRPr="00DD52C9">
          <w:rPr>
            <w:rStyle w:val="Hyperlink"/>
            <w:rFonts w:asciiTheme="minorHAnsi" w:hAnsiTheme="minorHAnsi" w:cstheme="minorHAnsi"/>
            <w:sz w:val="22"/>
          </w:rPr>
          <w:t>EU Regulation 763/2014</w:t>
        </w:r>
      </w:hyperlink>
      <w:r>
        <w:rPr>
          <w:rFonts w:asciiTheme="minorHAnsi" w:hAnsiTheme="minorHAnsi" w:cstheme="minorHAnsi"/>
          <w:sz w:val="22"/>
        </w:rPr>
        <w:t xml:space="preserve"> in relation to the EMFF.  While Ireland’s ESI funds logo is not required for projects funded under the EAFRD and EMFF, </w:t>
      </w:r>
      <w:r w:rsidR="0078475D">
        <w:rPr>
          <w:rFonts w:asciiTheme="minorHAnsi" w:hAnsiTheme="minorHAnsi" w:cstheme="minorHAnsi"/>
          <w:sz w:val="22"/>
        </w:rPr>
        <w:t>its use in accordance with these Guidelines is encouraged whenever possible.</w:t>
      </w:r>
    </w:p>
    <w:p w14:paraId="26563AE7" w14:textId="5E624B26" w:rsidR="00D54CC2" w:rsidRDefault="00D54CC2" w:rsidP="006B0812">
      <w:pPr>
        <w:autoSpaceDE w:val="0"/>
        <w:autoSpaceDN w:val="0"/>
        <w:adjustRightInd w:val="0"/>
        <w:jc w:val="both"/>
        <w:rPr>
          <w:rFonts w:asciiTheme="minorHAnsi" w:hAnsiTheme="minorHAnsi" w:cstheme="minorHAnsi"/>
          <w:color w:val="231F20"/>
          <w:sz w:val="22"/>
        </w:rPr>
      </w:pPr>
    </w:p>
    <w:p w14:paraId="551E6843" w14:textId="77777777" w:rsidR="00D54CC2" w:rsidRDefault="00D54CC2" w:rsidP="006B0812">
      <w:pPr>
        <w:autoSpaceDE w:val="0"/>
        <w:autoSpaceDN w:val="0"/>
        <w:adjustRightInd w:val="0"/>
        <w:jc w:val="both"/>
        <w:rPr>
          <w:rFonts w:asciiTheme="minorHAnsi" w:hAnsiTheme="minorHAnsi" w:cstheme="minorHAnsi"/>
          <w:color w:val="231F20"/>
          <w:sz w:val="22"/>
        </w:rPr>
      </w:pPr>
    </w:p>
    <w:p w14:paraId="0A92C2F6" w14:textId="77777777" w:rsidR="00D54CC2" w:rsidRDefault="00D54CC2" w:rsidP="006B0812">
      <w:pPr>
        <w:autoSpaceDE w:val="0"/>
        <w:autoSpaceDN w:val="0"/>
        <w:adjustRightInd w:val="0"/>
        <w:jc w:val="both"/>
        <w:rPr>
          <w:rFonts w:asciiTheme="minorHAnsi" w:hAnsiTheme="minorHAnsi" w:cstheme="minorHAnsi"/>
          <w:color w:val="231F20"/>
          <w:sz w:val="22"/>
        </w:rPr>
      </w:pPr>
    </w:p>
    <w:p w14:paraId="7B31DC19" w14:textId="77777777" w:rsidR="00082063" w:rsidRDefault="00082063" w:rsidP="006B0812">
      <w:pPr>
        <w:autoSpaceDE w:val="0"/>
        <w:autoSpaceDN w:val="0"/>
        <w:adjustRightInd w:val="0"/>
        <w:jc w:val="both"/>
        <w:rPr>
          <w:rFonts w:asciiTheme="minorHAnsi" w:hAnsiTheme="minorHAnsi" w:cstheme="minorHAnsi"/>
          <w:color w:val="231F20"/>
          <w:sz w:val="22"/>
        </w:rPr>
      </w:pPr>
    </w:p>
    <w:p w14:paraId="0E1F2EED" w14:textId="77777777" w:rsidR="00082063" w:rsidRDefault="00082063" w:rsidP="006B0812">
      <w:pPr>
        <w:autoSpaceDE w:val="0"/>
        <w:autoSpaceDN w:val="0"/>
        <w:adjustRightInd w:val="0"/>
        <w:jc w:val="both"/>
        <w:rPr>
          <w:rFonts w:asciiTheme="minorHAnsi" w:hAnsiTheme="minorHAnsi" w:cstheme="minorHAnsi"/>
          <w:color w:val="231F20"/>
          <w:sz w:val="22"/>
        </w:rPr>
      </w:pPr>
    </w:p>
    <w:p w14:paraId="57DF99E6" w14:textId="77777777" w:rsidR="00D54CC2" w:rsidRDefault="00D54CC2" w:rsidP="006B0812">
      <w:pPr>
        <w:autoSpaceDE w:val="0"/>
        <w:autoSpaceDN w:val="0"/>
        <w:adjustRightInd w:val="0"/>
        <w:jc w:val="both"/>
        <w:rPr>
          <w:rFonts w:asciiTheme="minorHAnsi" w:hAnsiTheme="minorHAnsi" w:cstheme="minorHAnsi"/>
          <w:color w:val="231F20"/>
          <w:sz w:val="22"/>
        </w:rPr>
      </w:pPr>
    </w:p>
    <w:p w14:paraId="381FE199" w14:textId="77777777" w:rsidR="00D54CC2" w:rsidRPr="00D54CC2" w:rsidRDefault="00D54CC2" w:rsidP="006B0812">
      <w:pPr>
        <w:autoSpaceDE w:val="0"/>
        <w:autoSpaceDN w:val="0"/>
        <w:adjustRightInd w:val="0"/>
        <w:jc w:val="both"/>
        <w:rPr>
          <w:rFonts w:asciiTheme="minorHAnsi" w:hAnsiTheme="minorHAnsi" w:cstheme="minorHAnsi"/>
          <w:b/>
          <w:color w:val="231F20"/>
          <w:sz w:val="22"/>
        </w:rPr>
      </w:pPr>
      <w:r w:rsidRPr="00D54CC2">
        <w:rPr>
          <w:rFonts w:asciiTheme="minorHAnsi" w:hAnsiTheme="minorHAnsi" w:cstheme="minorHAnsi"/>
          <w:b/>
          <w:color w:val="231F20"/>
          <w:sz w:val="22"/>
        </w:rPr>
        <w:t>EU Policy Unit</w:t>
      </w:r>
    </w:p>
    <w:p w14:paraId="569DB2F8" w14:textId="77777777" w:rsidR="00A15B8B" w:rsidRDefault="00A15B8B" w:rsidP="006B0812">
      <w:pPr>
        <w:autoSpaceDE w:val="0"/>
        <w:autoSpaceDN w:val="0"/>
        <w:adjustRightInd w:val="0"/>
        <w:jc w:val="both"/>
        <w:rPr>
          <w:rFonts w:asciiTheme="minorHAnsi" w:hAnsiTheme="minorHAnsi" w:cstheme="minorHAnsi"/>
          <w:b/>
          <w:color w:val="231F20"/>
          <w:sz w:val="22"/>
        </w:rPr>
      </w:pPr>
      <w:r w:rsidRPr="00A15B8B">
        <w:rPr>
          <w:rFonts w:asciiTheme="minorHAnsi" w:hAnsiTheme="minorHAnsi" w:cstheme="minorHAnsi"/>
          <w:b/>
          <w:color w:val="231F20"/>
          <w:sz w:val="22"/>
        </w:rPr>
        <w:t>Department of Public Expenditure and Reform</w:t>
      </w:r>
    </w:p>
    <w:p w14:paraId="29D49138" w14:textId="2B98373E" w:rsidR="009B2697" w:rsidRPr="00D54CC2" w:rsidRDefault="00D54CC2" w:rsidP="006B0812">
      <w:pPr>
        <w:autoSpaceDE w:val="0"/>
        <w:autoSpaceDN w:val="0"/>
        <w:adjustRightInd w:val="0"/>
        <w:jc w:val="both"/>
        <w:rPr>
          <w:rFonts w:asciiTheme="minorHAnsi" w:hAnsiTheme="minorHAnsi" w:cstheme="minorHAnsi"/>
          <w:b/>
          <w:color w:val="231F20"/>
          <w:sz w:val="22"/>
        </w:rPr>
      </w:pPr>
      <w:r w:rsidRPr="00D54CC2">
        <w:rPr>
          <w:rFonts w:asciiTheme="minorHAnsi" w:hAnsiTheme="minorHAnsi" w:cstheme="minorHAnsi"/>
          <w:b/>
          <w:color w:val="231F20"/>
          <w:sz w:val="22"/>
        </w:rPr>
        <w:t>March 2015</w:t>
      </w:r>
      <w:r w:rsidR="009B2697" w:rsidRPr="00D54CC2">
        <w:rPr>
          <w:rFonts w:asciiTheme="minorHAnsi" w:hAnsiTheme="minorHAnsi" w:cstheme="minorHAnsi"/>
          <w:b/>
          <w:color w:val="231F20"/>
          <w:sz w:val="22"/>
        </w:rPr>
        <w:br w:type="page"/>
      </w:r>
    </w:p>
    <w:p w14:paraId="0B298755" w14:textId="100C8382" w:rsidR="008C1A67" w:rsidRPr="007349A0" w:rsidRDefault="008C1A67" w:rsidP="00984EFC">
      <w:pPr>
        <w:spacing w:after="120"/>
        <w:jc w:val="both"/>
        <w:rPr>
          <w:rFonts w:asciiTheme="minorHAnsi" w:hAnsiTheme="minorHAnsi" w:cstheme="minorHAnsi"/>
          <w:b/>
          <w:color w:val="000000"/>
          <w:sz w:val="36"/>
          <w:szCs w:val="36"/>
        </w:rPr>
      </w:pPr>
      <w:r w:rsidRPr="007349A0">
        <w:rPr>
          <w:rFonts w:asciiTheme="minorHAnsi" w:hAnsiTheme="minorHAnsi" w:cstheme="minorHAnsi"/>
          <w:b/>
          <w:color w:val="000000"/>
          <w:sz w:val="36"/>
          <w:szCs w:val="36"/>
        </w:rPr>
        <w:lastRenderedPageBreak/>
        <w:t>A</w:t>
      </w:r>
      <w:r w:rsidR="00731E39">
        <w:rPr>
          <w:rFonts w:asciiTheme="minorHAnsi" w:hAnsiTheme="minorHAnsi" w:cstheme="minorHAnsi"/>
          <w:b/>
          <w:color w:val="000000"/>
          <w:sz w:val="36"/>
          <w:szCs w:val="36"/>
        </w:rPr>
        <w:t>ppendix</w:t>
      </w:r>
      <w:r w:rsidRPr="007349A0">
        <w:rPr>
          <w:rFonts w:asciiTheme="minorHAnsi" w:hAnsiTheme="minorHAnsi" w:cstheme="minorHAnsi"/>
          <w:b/>
          <w:color w:val="000000"/>
          <w:sz w:val="36"/>
          <w:szCs w:val="36"/>
        </w:rPr>
        <w:t xml:space="preserve"> 1:</w:t>
      </w:r>
      <w:r w:rsidRPr="007349A0">
        <w:rPr>
          <w:rFonts w:asciiTheme="minorHAnsi" w:hAnsiTheme="minorHAnsi" w:cstheme="minorHAnsi"/>
          <w:b/>
          <w:color w:val="000000"/>
          <w:sz w:val="36"/>
          <w:szCs w:val="36"/>
        </w:rPr>
        <w:tab/>
      </w:r>
      <w:r w:rsidR="007349A0">
        <w:rPr>
          <w:rFonts w:asciiTheme="minorHAnsi" w:hAnsiTheme="minorHAnsi" w:cstheme="minorHAnsi"/>
          <w:b/>
          <w:color w:val="000000"/>
          <w:sz w:val="36"/>
          <w:szCs w:val="36"/>
        </w:rPr>
        <w:tab/>
      </w:r>
      <w:r w:rsidRPr="007349A0">
        <w:rPr>
          <w:rFonts w:asciiTheme="minorHAnsi" w:hAnsiTheme="minorHAnsi" w:cstheme="minorHAnsi"/>
          <w:b/>
          <w:color w:val="000000"/>
          <w:sz w:val="36"/>
          <w:szCs w:val="36"/>
        </w:rPr>
        <w:t>Contacts</w:t>
      </w:r>
    </w:p>
    <w:p w14:paraId="202386F7" w14:textId="77777777" w:rsidR="00533C01" w:rsidRDefault="00533C01" w:rsidP="00984EFC">
      <w:pPr>
        <w:jc w:val="both"/>
        <w:rPr>
          <w:rFonts w:asciiTheme="minorHAnsi" w:hAnsiTheme="minorHAnsi" w:cstheme="minorHAnsi"/>
          <w:b/>
          <w:sz w:val="22"/>
          <w:u w:val="single"/>
        </w:rPr>
      </w:pPr>
    </w:p>
    <w:p w14:paraId="6054F72F" w14:textId="522EB2A4" w:rsidR="008C1A67" w:rsidRPr="0017167A" w:rsidRDefault="0064095A" w:rsidP="0017167A">
      <w:pPr>
        <w:autoSpaceDE w:val="0"/>
        <w:autoSpaceDN w:val="0"/>
        <w:adjustRightInd w:val="0"/>
        <w:jc w:val="both"/>
        <w:rPr>
          <w:rFonts w:asciiTheme="minorHAnsi" w:hAnsiTheme="minorHAnsi" w:cstheme="minorHAnsi"/>
          <w:b/>
          <w:bCs/>
          <w:color w:val="1F4E79" w:themeColor="accent1" w:themeShade="80"/>
          <w:sz w:val="28"/>
          <w:szCs w:val="28"/>
          <w:lang w:val="en-IE"/>
        </w:rPr>
      </w:pPr>
      <w:r w:rsidRPr="0017167A">
        <w:rPr>
          <w:rFonts w:asciiTheme="minorHAnsi" w:hAnsiTheme="minorHAnsi" w:cstheme="minorHAnsi"/>
          <w:b/>
          <w:bCs/>
          <w:color w:val="1F4E79" w:themeColor="accent1" w:themeShade="80"/>
          <w:sz w:val="28"/>
          <w:szCs w:val="28"/>
          <w:lang w:val="en-IE"/>
        </w:rPr>
        <w:t xml:space="preserve">Ireland’s </w:t>
      </w:r>
      <w:r w:rsidR="00EC7EE5" w:rsidRPr="0017167A">
        <w:rPr>
          <w:rFonts w:asciiTheme="minorHAnsi" w:hAnsiTheme="minorHAnsi" w:cstheme="minorHAnsi"/>
          <w:b/>
          <w:bCs/>
          <w:color w:val="1F4E79" w:themeColor="accent1" w:themeShade="80"/>
          <w:sz w:val="28"/>
          <w:szCs w:val="28"/>
          <w:lang w:val="en-IE"/>
        </w:rPr>
        <w:t>Partnership Agreement</w:t>
      </w:r>
      <w:r w:rsidR="0046570D" w:rsidRPr="0017167A">
        <w:rPr>
          <w:rFonts w:asciiTheme="minorHAnsi" w:hAnsiTheme="minorHAnsi" w:cstheme="minorHAnsi"/>
          <w:b/>
          <w:bCs/>
          <w:color w:val="1F4E79" w:themeColor="accent1" w:themeShade="80"/>
          <w:sz w:val="28"/>
          <w:szCs w:val="28"/>
          <w:lang w:val="en-IE"/>
        </w:rPr>
        <w:t xml:space="preserve"> </w:t>
      </w:r>
    </w:p>
    <w:p w14:paraId="369BB5B8" w14:textId="77777777" w:rsidR="008C1A67" w:rsidRPr="007349A0" w:rsidRDefault="00EB62DC" w:rsidP="00984EFC">
      <w:pPr>
        <w:jc w:val="both"/>
        <w:rPr>
          <w:rFonts w:asciiTheme="minorHAnsi" w:hAnsiTheme="minorHAnsi" w:cstheme="minorHAnsi"/>
          <w:b/>
          <w:sz w:val="22"/>
        </w:rPr>
      </w:pPr>
      <w:r w:rsidRPr="007349A0">
        <w:rPr>
          <w:rFonts w:asciiTheme="minorHAnsi" w:hAnsiTheme="minorHAnsi" w:cstheme="minorHAnsi"/>
          <w:b/>
          <w:sz w:val="22"/>
        </w:rPr>
        <w:t>Rory O’Rua</w:t>
      </w:r>
      <w:r w:rsidR="008C1A67" w:rsidRPr="007349A0">
        <w:rPr>
          <w:rFonts w:asciiTheme="minorHAnsi" w:hAnsiTheme="minorHAnsi" w:cstheme="minorHAnsi"/>
          <w:b/>
          <w:sz w:val="22"/>
        </w:rPr>
        <w:t xml:space="preserve">, </w:t>
      </w:r>
      <w:r w:rsidR="008C1A67" w:rsidRPr="007349A0">
        <w:rPr>
          <w:rFonts w:asciiTheme="minorHAnsi" w:hAnsiTheme="minorHAnsi" w:cstheme="minorHAnsi"/>
          <w:b/>
          <w:sz w:val="22"/>
        </w:rPr>
        <w:tab/>
      </w:r>
      <w:r w:rsidR="008C1A67" w:rsidRPr="007349A0">
        <w:rPr>
          <w:rFonts w:asciiTheme="minorHAnsi" w:hAnsiTheme="minorHAnsi" w:cstheme="minorHAnsi"/>
          <w:b/>
          <w:sz w:val="22"/>
        </w:rPr>
        <w:tab/>
      </w:r>
      <w:r w:rsidR="008C1A67" w:rsidRPr="007349A0">
        <w:rPr>
          <w:rFonts w:asciiTheme="minorHAnsi" w:hAnsiTheme="minorHAnsi" w:cstheme="minorHAnsi"/>
          <w:b/>
          <w:sz w:val="22"/>
        </w:rPr>
        <w:tab/>
      </w:r>
      <w:r w:rsidR="008C1A67" w:rsidRPr="007349A0">
        <w:rPr>
          <w:rFonts w:asciiTheme="minorHAnsi" w:hAnsiTheme="minorHAnsi" w:cstheme="minorHAnsi"/>
          <w:b/>
          <w:sz w:val="22"/>
        </w:rPr>
        <w:tab/>
      </w:r>
      <w:r w:rsidR="008C1A67" w:rsidRPr="007349A0">
        <w:rPr>
          <w:rFonts w:asciiTheme="minorHAnsi" w:hAnsiTheme="minorHAnsi" w:cstheme="minorHAnsi"/>
          <w:b/>
          <w:sz w:val="22"/>
        </w:rPr>
        <w:tab/>
      </w:r>
    </w:p>
    <w:p w14:paraId="0E97200D" w14:textId="5D49B539" w:rsidR="008C1A67" w:rsidRPr="007349A0" w:rsidRDefault="008C1A67" w:rsidP="00984EFC">
      <w:pPr>
        <w:jc w:val="both"/>
        <w:rPr>
          <w:rFonts w:asciiTheme="minorHAnsi" w:hAnsiTheme="minorHAnsi" w:cstheme="minorHAnsi"/>
          <w:b/>
          <w:sz w:val="22"/>
        </w:rPr>
      </w:pPr>
      <w:r w:rsidRPr="007349A0">
        <w:rPr>
          <w:rFonts w:asciiTheme="minorHAnsi" w:hAnsiTheme="minorHAnsi" w:cstheme="minorHAnsi"/>
          <w:sz w:val="22"/>
        </w:rPr>
        <w:t xml:space="preserve">EU Policy </w:t>
      </w:r>
      <w:r w:rsidR="007349A0" w:rsidRPr="007349A0">
        <w:rPr>
          <w:rFonts w:asciiTheme="minorHAnsi" w:hAnsiTheme="minorHAnsi" w:cstheme="minorHAnsi"/>
          <w:sz w:val="22"/>
        </w:rPr>
        <w:t>Unit</w:t>
      </w:r>
      <w:r w:rsidRPr="007349A0">
        <w:rPr>
          <w:rFonts w:asciiTheme="minorHAnsi" w:hAnsiTheme="minorHAnsi" w:cstheme="minorHAnsi"/>
          <w:b/>
          <w:sz w:val="22"/>
        </w:rPr>
        <w:tab/>
      </w:r>
    </w:p>
    <w:p w14:paraId="56B53BC8" w14:textId="6FBA3654" w:rsidR="008C1A67" w:rsidRPr="007349A0" w:rsidRDefault="008C1A67" w:rsidP="00984EFC">
      <w:pPr>
        <w:jc w:val="both"/>
        <w:rPr>
          <w:rFonts w:asciiTheme="minorHAnsi" w:hAnsiTheme="minorHAnsi" w:cstheme="minorHAnsi"/>
          <w:sz w:val="22"/>
        </w:rPr>
      </w:pPr>
      <w:r w:rsidRPr="007349A0">
        <w:rPr>
          <w:rFonts w:asciiTheme="minorHAnsi" w:hAnsiTheme="minorHAnsi" w:cstheme="minorHAnsi"/>
          <w:sz w:val="22"/>
        </w:rPr>
        <w:t xml:space="preserve">Department of </w:t>
      </w:r>
      <w:r w:rsidR="00983DAC" w:rsidRPr="007349A0">
        <w:rPr>
          <w:rFonts w:asciiTheme="minorHAnsi" w:hAnsiTheme="minorHAnsi" w:cstheme="minorHAnsi"/>
          <w:sz w:val="22"/>
        </w:rPr>
        <w:t>Public Expenditure and Reform</w:t>
      </w:r>
      <w:r w:rsidRPr="007349A0">
        <w:rPr>
          <w:rFonts w:asciiTheme="minorHAnsi" w:hAnsiTheme="minorHAnsi" w:cstheme="minorHAnsi"/>
          <w:sz w:val="22"/>
        </w:rPr>
        <w:tab/>
      </w:r>
      <w:r w:rsidRPr="007349A0">
        <w:rPr>
          <w:rFonts w:asciiTheme="minorHAnsi" w:hAnsiTheme="minorHAnsi" w:cstheme="minorHAnsi"/>
          <w:sz w:val="22"/>
        </w:rPr>
        <w:tab/>
      </w:r>
      <w:r w:rsidRPr="007349A0">
        <w:rPr>
          <w:rFonts w:asciiTheme="minorHAnsi" w:hAnsiTheme="minorHAnsi" w:cstheme="minorHAnsi"/>
          <w:sz w:val="22"/>
        </w:rPr>
        <w:tab/>
      </w:r>
    </w:p>
    <w:p w14:paraId="01C3562E" w14:textId="3A377130" w:rsidR="008C1A67" w:rsidRPr="007349A0" w:rsidRDefault="009B6BAE" w:rsidP="00984EFC">
      <w:pPr>
        <w:jc w:val="both"/>
        <w:rPr>
          <w:rFonts w:asciiTheme="minorHAnsi" w:hAnsiTheme="minorHAnsi" w:cstheme="minorHAnsi"/>
          <w:sz w:val="22"/>
        </w:rPr>
      </w:pPr>
      <w:r>
        <w:rPr>
          <w:rFonts w:asciiTheme="minorHAnsi" w:hAnsiTheme="minorHAnsi" w:cstheme="minorHAnsi"/>
          <w:sz w:val="22"/>
        </w:rPr>
        <w:t xml:space="preserve">7-9 </w:t>
      </w:r>
      <w:r w:rsidR="008C1A67" w:rsidRPr="007349A0">
        <w:rPr>
          <w:rFonts w:asciiTheme="minorHAnsi" w:hAnsiTheme="minorHAnsi" w:cstheme="minorHAnsi"/>
          <w:sz w:val="22"/>
        </w:rPr>
        <w:t xml:space="preserve">Merrion </w:t>
      </w:r>
      <w:r>
        <w:rPr>
          <w:rFonts w:asciiTheme="minorHAnsi" w:hAnsiTheme="minorHAnsi" w:cstheme="minorHAnsi"/>
          <w:sz w:val="22"/>
        </w:rPr>
        <w:t>Row</w:t>
      </w:r>
      <w:r w:rsidR="008C1A67" w:rsidRPr="007349A0">
        <w:rPr>
          <w:rFonts w:asciiTheme="minorHAnsi" w:hAnsiTheme="minorHAnsi" w:cstheme="minorHAnsi"/>
          <w:sz w:val="22"/>
        </w:rPr>
        <w:t xml:space="preserve"> </w:t>
      </w:r>
      <w:r w:rsidR="008C1A67" w:rsidRPr="007349A0">
        <w:rPr>
          <w:rFonts w:asciiTheme="minorHAnsi" w:hAnsiTheme="minorHAnsi" w:cstheme="minorHAnsi"/>
          <w:sz w:val="22"/>
        </w:rPr>
        <w:tab/>
      </w:r>
      <w:r w:rsidR="008C1A67" w:rsidRPr="007349A0">
        <w:rPr>
          <w:rFonts w:asciiTheme="minorHAnsi" w:hAnsiTheme="minorHAnsi" w:cstheme="minorHAnsi"/>
          <w:sz w:val="22"/>
        </w:rPr>
        <w:tab/>
      </w:r>
      <w:r w:rsidR="008C1A67" w:rsidRPr="007349A0">
        <w:rPr>
          <w:rFonts w:asciiTheme="minorHAnsi" w:hAnsiTheme="minorHAnsi" w:cstheme="minorHAnsi"/>
          <w:sz w:val="22"/>
        </w:rPr>
        <w:tab/>
      </w:r>
      <w:r w:rsidR="008C1A67" w:rsidRPr="007349A0">
        <w:rPr>
          <w:rFonts w:asciiTheme="minorHAnsi" w:hAnsiTheme="minorHAnsi" w:cstheme="minorHAnsi"/>
          <w:sz w:val="22"/>
        </w:rPr>
        <w:tab/>
      </w:r>
      <w:r w:rsidR="008C1A67" w:rsidRPr="007349A0">
        <w:rPr>
          <w:rFonts w:asciiTheme="minorHAnsi" w:hAnsiTheme="minorHAnsi" w:cstheme="minorHAnsi"/>
          <w:sz w:val="22"/>
        </w:rPr>
        <w:tab/>
      </w:r>
    </w:p>
    <w:p w14:paraId="3DCDD31D" w14:textId="39C50B74" w:rsidR="008C1A67" w:rsidRPr="007349A0" w:rsidRDefault="009B6BAE" w:rsidP="00984EFC">
      <w:pPr>
        <w:jc w:val="both"/>
        <w:rPr>
          <w:rFonts w:asciiTheme="minorHAnsi" w:hAnsiTheme="minorHAnsi" w:cstheme="minorHAnsi"/>
          <w:sz w:val="22"/>
        </w:rPr>
      </w:pPr>
      <w:r>
        <w:rPr>
          <w:rFonts w:asciiTheme="minorHAnsi" w:hAnsiTheme="minorHAnsi" w:cstheme="minorHAnsi"/>
          <w:sz w:val="22"/>
        </w:rPr>
        <w:t>Dublin 2</w:t>
      </w:r>
      <w:r w:rsidR="008C1A67" w:rsidRPr="007349A0">
        <w:rPr>
          <w:rFonts w:asciiTheme="minorHAnsi" w:hAnsiTheme="minorHAnsi" w:cstheme="minorHAnsi"/>
          <w:sz w:val="22"/>
        </w:rPr>
        <w:tab/>
      </w:r>
      <w:r w:rsidR="008C1A67" w:rsidRPr="007349A0">
        <w:rPr>
          <w:rFonts w:asciiTheme="minorHAnsi" w:hAnsiTheme="minorHAnsi" w:cstheme="minorHAnsi"/>
          <w:sz w:val="22"/>
        </w:rPr>
        <w:tab/>
      </w:r>
      <w:r w:rsidR="008C1A67" w:rsidRPr="007349A0">
        <w:rPr>
          <w:rFonts w:asciiTheme="minorHAnsi" w:hAnsiTheme="minorHAnsi" w:cstheme="minorHAnsi"/>
          <w:sz w:val="22"/>
        </w:rPr>
        <w:tab/>
      </w:r>
      <w:r w:rsidR="008C1A67" w:rsidRPr="007349A0">
        <w:rPr>
          <w:rFonts w:asciiTheme="minorHAnsi" w:hAnsiTheme="minorHAnsi" w:cstheme="minorHAnsi"/>
          <w:sz w:val="22"/>
        </w:rPr>
        <w:tab/>
      </w:r>
      <w:r w:rsidR="008C1A67" w:rsidRPr="007349A0">
        <w:rPr>
          <w:rFonts w:asciiTheme="minorHAnsi" w:hAnsiTheme="minorHAnsi" w:cstheme="minorHAnsi"/>
          <w:sz w:val="22"/>
        </w:rPr>
        <w:tab/>
      </w:r>
    </w:p>
    <w:p w14:paraId="6EC5AB4C" w14:textId="7D31906D" w:rsidR="007349A0" w:rsidRDefault="009B6BAE" w:rsidP="00984EFC">
      <w:pPr>
        <w:jc w:val="both"/>
        <w:rPr>
          <w:rFonts w:asciiTheme="minorHAnsi" w:hAnsiTheme="minorHAnsi" w:cstheme="minorHAnsi"/>
          <w:sz w:val="22"/>
        </w:rPr>
      </w:pPr>
      <w:r>
        <w:rPr>
          <w:rFonts w:asciiTheme="minorHAnsi" w:hAnsiTheme="minorHAnsi" w:cstheme="minorHAnsi"/>
          <w:sz w:val="22"/>
        </w:rPr>
        <w:t>Ireland</w:t>
      </w:r>
    </w:p>
    <w:p w14:paraId="1C28E66B" w14:textId="30497866" w:rsidR="00EB62DC" w:rsidRPr="007349A0" w:rsidRDefault="008C1A67" w:rsidP="00984EFC">
      <w:pPr>
        <w:jc w:val="both"/>
        <w:rPr>
          <w:rFonts w:asciiTheme="minorHAnsi" w:hAnsiTheme="minorHAnsi" w:cstheme="minorHAnsi"/>
          <w:sz w:val="22"/>
        </w:rPr>
      </w:pPr>
      <w:r w:rsidRPr="007349A0">
        <w:rPr>
          <w:rFonts w:asciiTheme="minorHAnsi" w:hAnsiTheme="minorHAnsi" w:cstheme="minorHAnsi"/>
          <w:sz w:val="22"/>
        </w:rPr>
        <w:tab/>
      </w:r>
      <w:r w:rsidRPr="007349A0">
        <w:rPr>
          <w:rFonts w:asciiTheme="minorHAnsi" w:hAnsiTheme="minorHAnsi" w:cstheme="minorHAnsi"/>
          <w:sz w:val="22"/>
        </w:rPr>
        <w:tab/>
      </w:r>
      <w:r w:rsidRPr="007349A0">
        <w:rPr>
          <w:rFonts w:asciiTheme="minorHAnsi" w:hAnsiTheme="minorHAnsi" w:cstheme="minorHAnsi"/>
          <w:sz w:val="22"/>
        </w:rPr>
        <w:tab/>
      </w:r>
      <w:r w:rsidRPr="007349A0">
        <w:rPr>
          <w:rFonts w:asciiTheme="minorHAnsi" w:hAnsiTheme="minorHAnsi" w:cstheme="minorHAnsi"/>
          <w:sz w:val="22"/>
        </w:rPr>
        <w:tab/>
      </w:r>
    </w:p>
    <w:p w14:paraId="681C4A0C" w14:textId="687F17EC" w:rsidR="008C1A67" w:rsidRPr="007349A0" w:rsidRDefault="00327356" w:rsidP="00984EFC">
      <w:pPr>
        <w:jc w:val="both"/>
        <w:rPr>
          <w:rFonts w:asciiTheme="minorHAnsi" w:hAnsiTheme="minorHAnsi" w:cstheme="minorHAnsi"/>
          <w:sz w:val="22"/>
        </w:rPr>
      </w:pPr>
      <w:hyperlink r:id="rId50" w:history="1">
        <w:r w:rsidR="00EC7EE5" w:rsidRPr="007349A0">
          <w:rPr>
            <w:rStyle w:val="Hyperlink"/>
            <w:rFonts w:asciiTheme="minorHAnsi" w:hAnsiTheme="minorHAnsi" w:cstheme="minorHAnsi"/>
            <w:sz w:val="22"/>
          </w:rPr>
          <w:t>Rory.</w:t>
        </w:r>
        <w:r w:rsidR="00EC7EE5" w:rsidRPr="007349A0">
          <w:rPr>
            <w:rStyle w:val="Hyperlink"/>
            <w:rFonts w:asciiTheme="minorHAnsi" w:hAnsiTheme="minorHAnsi" w:cstheme="minorHAnsi"/>
            <w:sz w:val="22"/>
            <w:szCs w:val="22"/>
          </w:rPr>
          <w:t>O’R</w:t>
        </w:r>
        <w:r w:rsidR="00EB62DC" w:rsidRPr="007349A0">
          <w:rPr>
            <w:rStyle w:val="Hyperlink"/>
            <w:rFonts w:asciiTheme="minorHAnsi" w:hAnsiTheme="minorHAnsi" w:cstheme="minorHAnsi"/>
            <w:sz w:val="22"/>
            <w:szCs w:val="22"/>
          </w:rPr>
          <w:t>ua</w:t>
        </w:r>
        <w:r w:rsidR="00EB62DC" w:rsidRPr="007349A0">
          <w:rPr>
            <w:rStyle w:val="Hyperlink"/>
            <w:rFonts w:asciiTheme="minorHAnsi" w:hAnsiTheme="minorHAnsi" w:cstheme="minorHAnsi"/>
            <w:sz w:val="22"/>
          </w:rPr>
          <w:t>@per.gov.ie</w:t>
        </w:r>
      </w:hyperlink>
      <w:r w:rsidR="00EB62DC" w:rsidRPr="007349A0">
        <w:rPr>
          <w:rFonts w:asciiTheme="minorHAnsi" w:hAnsiTheme="minorHAnsi" w:cstheme="minorHAnsi"/>
          <w:sz w:val="22"/>
        </w:rPr>
        <w:t xml:space="preserve"> </w:t>
      </w:r>
      <w:r w:rsidR="008C1A67" w:rsidRPr="007349A0">
        <w:rPr>
          <w:rFonts w:asciiTheme="minorHAnsi" w:hAnsiTheme="minorHAnsi" w:cstheme="minorHAnsi"/>
          <w:sz w:val="22"/>
        </w:rPr>
        <w:tab/>
      </w:r>
      <w:r w:rsidR="008C1A67" w:rsidRPr="007349A0">
        <w:rPr>
          <w:rFonts w:asciiTheme="minorHAnsi" w:hAnsiTheme="minorHAnsi" w:cstheme="minorHAnsi"/>
          <w:sz w:val="22"/>
        </w:rPr>
        <w:tab/>
      </w:r>
      <w:r w:rsidR="008C1A67" w:rsidRPr="007349A0">
        <w:rPr>
          <w:rFonts w:asciiTheme="minorHAnsi" w:hAnsiTheme="minorHAnsi" w:cstheme="minorHAnsi"/>
          <w:sz w:val="22"/>
        </w:rPr>
        <w:tab/>
      </w:r>
    </w:p>
    <w:p w14:paraId="20518A86" w14:textId="7E9F4231" w:rsidR="008C1A67" w:rsidRPr="007349A0" w:rsidRDefault="008C1A67" w:rsidP="00984EFC">
      <w:pPr>
        <w:jc w:val="both"/>
        <w:rPr>
          <w:rFonts w:asciiTheme="minorHAnsi" w:hAnsiTheme="minorHAnsi" w:cstheme="minorHAnsi"/>
          <w:sz w:val="22"/>
        </w:rPr>
      </w:pPr>
      <w:r w:rsidRPr="007349A0">
        <w:rPr>
          <w:rFonts w:asciiTheme="minorHAnsi" w:hAnsiTheme="minorHAnsi" w:cstheme="minorHAnsi"/>
          <w:sz w:val="22"/>
        </w:rPr>
        <w:t>Tel: +353 1 604</w:t>
      </w:r>
      <w:r w:rsidR="00992146">
        <w:rPr>
          <w:rFonts w:asciiTheme="minorHAnsi" w:hAnsiTheme="minorHAnsi" w:cstheme="minorHAnsi"/>
          <w:sz w:val="22"/>
        </w:rPr>
        <w:t xml:space="preserve"> </w:t>
      </w:r>
      <w:r w:rsidRPr="007349A0">
        <w:rPr>
          <w:rFonts w:asciiTheme="minorHAnsi" w:hAnsiTheme="minorHAnsi" w:cstheme="minorHAnsi"/>
          <w:sz w:val="22"/>
        </w:rPr>
        <w:t>5429</w:t>
      </w:r>
      <w:r w:rsidRPr="007349A0">
        <w:rPr>
          <w:rFonts w:asciiTheme="minorHAnsi" w:hAnsiTheme="minorHAnsi" w:cstheme="minorHAnsi"/>
          <w:sz w:val="22"/>
        </w:rPr>
        <w:tab/>
      </w:r>
      <w:r w:rsidRPr="007349A0">
        <w:rPr>
          <w:rFonts w:asciiTheme="minorHAnsi" w:hAnsiTheme="minorHAnsi" w:cstheme="minorHAnsi"/>
          <w:sz w:val="22"/>
        </w:rPr>
        <w:tab/>
      </w:r>
      <w:r w:rsidRPr="007349A0">
        <w:rPr>
          <w:rFonts w:asciiTheme="minorHAnsi" w:hAnsiTheme="minorHAnsi" w:cstheme="minorHAnsi"/>
          <w:sz w:val="22"/>
        </w:rPr>
        <w:tab/>
      </w:r>
      <w:r w:rsidRPr="007349A0">
        <w:rPr>
          <w:rFonts w:asciiTheme="minorHAnsi" w:hAnsiTheme="minorHAnsi" w:cstheme="minorHAnsi"/>
          <w:sz w:val="22"/>
        </w:rPr>
        <w:tab/>
      </w:r>
    </w:p>
    <w:p w14:paraId="362F3FB8" w14:textId="77777777" w:rsidR="00533C01" w:rsidRDefault="00533C01" w:rsidP="00992146">
      <w:pPr>
        <w:jc w:val="center"/>
        <w:rPr>
          <w:rFonts w:asciiTheme="minorHAnsi" w:hAnsiTheme="minorHAnsi" w:cstheme="minorHAnsi"/>
          <w:sz w:val="22"/>
        </w:rPr>
      </w:pPr>
      <w:r>
        <w:rPr>
          <w:rFonts w:asciiTheme="minorHAnsi" w:hAnsiTheme="minorHAnsi" w:cstheme="minorHAnsi"/>
          <w:sz w:val="22"/>
        </w:rPr>
        <w:t>__________</w:t>
      </w:r>
    </w:p>
    <w:p w14:paraId="733BFA30" w14:textId="77777777" w:rsidR="008C1A67" w:rsidRDefault="008C1A67" w:rsidP="00984EFC">
      <w:pPr>
        <w:jc w:val="both"/>
        <w:rPr>
          <w:rFonts w:asciiTheme="minorHAnsi" w:hAnsiTheme="minorHAnsi" w:cstheme="minorHAnsi"/>
          <w:b/>
          <w:sz w:val="22"/>
          <w:u w:val="single"/>
        </w:rPr>
      </w:pPr>
    </w:p>
    <w:p w14:paraId="2D72D1D7" w14:textId="77777777" w:rsidR="00533C01" w:rsidRPr="007349A0" w:rsidRDefault="00533C01" w:rsidP="00984EFC">
      <w:pPr>
        <w:jc w:val="both"/>
        <w:rPr>
          <w:rFonts w:asciiTheme="minorHAnsi" w:hAnsiTheme="minorHAnsi" w:cstheme="minorHAnsi"/>
          <w:b/>
          <w:sz w:val="22"/>
          <w:u w:val="single"/>
        </w:rPr>
      </w:pPr>
    </w:p>
    <w:p w14:paraId="5EF9F687" w14:textId="7F65D868" w:rsidR="008C1A67" w:rsidRPr="0017167A" w:rsidRDefault="007349A0" w:rsidP="0017167A">
      <w:pPr>
        <w:autoSpaceDE w:val="0"/>
        <w:autoSpaceDN w:val="0"/>
        <w:adjustRightInd w:val="0"/>
        <w:jc w:val="both"/>
        <w:rPr>
          <w:rFonts w:asciiTheme="minorHAnsi" w:hAnsiTheme="minorHAnsi" w:cstheme="minorHAnsi"/>
          <w:b/>
          <w:bCs/>
          <w:color w:val="1F4E79" w:themeColor="accent1" w:themeShade="80"/>
          <w:sz w:val="28"/>
          <w:szCs w:val="28"/>
          <w:lang w:val="en-IE"/>
        </w:rPr>
      </w:pPr>
      <w:r w:rsidRPr="0017167A">
        <w:rPr>
          <w:rFonts w:asciiTheme="minorHAnsi" w:hAnsiTheme="minorHAnsi" w:cstheme="minorHAnsi"/>
          <w:b/>
          <w:bCs/>
          <w:color w:val="1F4E79" w:themeColor="accent1" w:themeShade="80"/>
          <w:sz w:val="28"/>
          <w:szCs w:val="28"/>
          <w:lang w:val="en-IE"/>
        </w:rPr>
        <w:t xml:space="preserve">ESF Programme for </w:t>
      </w:r>
      <w:r w:rsidR="007F28AA" w:rsidRPr="0017167A">
        <w:rPr>
          <w:rFonts w:asciiTheme="minorHAnsi" w:hAnsiTheme="minorHAnsi" w:cstheme="minorHAnsi"/>
          <w:b/>
          <w:bCs/>
          <w:color w:val="1F4E79" w:themeColor="accent1" w:themeShade="80"/>
          <w:sz w:val="28"/>
          <w:szCs w:val="28"/>
          <w:lang w:val="en-IE"/>
        </w:rPr>
        <w:t>Employability, Inclusion and Learning</w:t>
      </w:r>
    </w:p>
    <w:p w14:paraId="106A0AC5" w14:textId="77777777" w:rsidR="00324575" w:rsidRPr="007349A0" w:rsidRDefault="00324575" w:rsidP="00984EFC">
      <w:pPr>
        <w:jc w:val="both"/>
        <w:rPr>
          <w:rFonts w:asciiTheme="minorHAnsi" w:hAnsiTheme="minorHAnsi" w:cstheme="minorHAnsi"/>
          <w:b/>
          <w:bCs/>
          <w:sz w:val="22"/>
          <w:szCs w:val="22"/>
          <w:lang w:val="en-IE"/>
        </w:rPr>
      </w:pPr>
      <w:r w:rsidRPr="007349A0">
        <w:rPr>
          <w:rFonts w:asciiTheme="minorHAnsi" w:hAnsiTheme="minorHAnsi" w:cstheme="minorHAnsi"/>
          <w:b/>
          <w:sz w:val="22"/>
          <w:szCs w:val="22"/>
        </w:rPr>
        <w:t>Catherine Ryan</w:t>
      </w:r>
      <w:r w:rsidRPr="007349A0">
        <w:rPr>
          <w:rFonts w:asciiTheme="minorHAnsi" w:hAnsiTheme="minorHAnsi" w:cstheme="minorHAnsi"/>
          <w:b/>
          <w:bCs/>
          <w:sz w:val="22"/>
          <w:szCs w:val="22"/>
        </w:rPr>
        <w:t xml:space="preserve">,                                                                                </w:t>
      </w:r>
    </w:p>
    <w:p w14:paraId="1AC8B09C" w14:textId="202BFEE8" w:rsidR="009B6BAE" w:rsidRDefault="009B6BAE" w:rsidP="00984EFC">
      <w:pPr>
        <w:jc w:val="both"/>
        <w:rPr>
          <w:rFonts w:asciiTheme="minorHAnsi" w:hAnsiTheme="minorHAnsi" w:cstheme="minorHAnsi"/>
          <w:sz w:val="22"/>
          <w:szCs w:val="22"/>
        </w:rPr>
      </w:pPr>
      <w:r>
        <w:rPr>
          <w:rFonts w:asciiTheme="minorHAnsi" w:hAnsiTheme="minorHAnsi" w:cstheme="minorHAnsi"/>
          <w:sz w:val="22"/>
          <w:szCs w:val="22"/>
        </w:rPr>
        <w:t>ESF Managing Authority</w:t>
      </w:r>
    </w:p>
    <w:p w14:paraId="060B19C7" w14:textId="24A84441" w:rsidR="008C1A67" w:rsidRPr="007349A0" w:rsidRDefault="008C1A67" w:rsidP="00984EFC">
      <w:pPr>
        <w:jc w:val="both"/>
        <w:rPr>
          <w:rFonts w:asciiTheme="minorHAnsi" w:hAnsiTheme="minorHAnsi" w:cstheme="minorHAnsi"/>
          <w:sz w:val="22"/>
          <w:szCs w:val="22"/>
        </w:rPr>
      </w:pPr>
      <w:r w:rsidRPr="007349A0">
        <w:rPr>
          <w:rFonts w:asciiTheme="minorHAnsi" w:hAnsiTheme="minorHAnsi" w:cstheme="minorHAnsi"/>
          <w:sz w:val="22"/>
          <w:szCs w:val="22"/>
        </w:rPr>
        <w:t xml:space="preserve">Department of </w:t>
      </w:r>
      <w:r w:rsidR="00EB62DC" w:rsidRPr="007349A0">
        <w:rPr>
          <w:rFonts w:asciiTheme="minorHAnsi" w:hAnsiTheme="minorHAnsi" w:cstheme="minorHAnsi"/>
          <w:sz w:val="22"/>
          <w:szCs w:val="22"/>
        </w:rPr>
        <w:t>Education and Skills</w:t>
      </w:r>
      <w:r w:rsidR="00324575" w:rsidRPr="007349A0">
        <w:rPr>
          <w:rFonts w:asciiTheme="minorHAnsi" w:hAnsiTheme="minorHAnsi" w:cstheme="minorHAnsi"/>
          <w:sz w:val="22"/>
          <w:szCs w:val="22"/>
        </w:rPr>
        <w:t xml:space="preserve">                     </w:t>
      </w:r>
    </w:p>
    <w:p w14:paraId="72E89A51" w14:textId="0AEBF45E" w:rsidR="008C1A67" w:rsidRPr="007349A0" w:rsidRDefault="00F620C3" w:rsidP="00984EFC">
      <w:pPr>
        <w:jc w:val="both"/>
        <w:rPr>
          <w:rFonts w:asciiTheme="minorHAnsi" w:hAnsiTheme="minorHAnsi" w:cstheme="minorHAnsi"/>
          <w:sz w:val="22"/>
          <w:szCs w:val="22"/>
        </w:rPr>
      </w:pPr>
      <w:r w:rsidRPr="007349A0">
        <w:rPr>
          <w:rFonts w:asciiTheme="minorHAnsi" w:hAnsiTheme="minorHAnsi" w:cstheme="minorHAnsi"/>
          <w:sz w:val="22"/>
          <w:szCs w:val="22"/>
        </w:rPr>
        <w:t>Marlboro</w:t>
      </w:r>
      <w:r w:rsidR="00A64360" w:rsidRPr="007349A0">
        <w:rPr>
          <w:rFonts w:asciiTheme="minorHAnsi" w:hAnsiTheme="minorHAnsi" w:cstheme="minorHAnsi"/>
          <w:sz w:val="22"/>
          <w:szCs w:val="22"/>
        </w:rPr>
        <w:t>ugh</w:t>
      </w:r>
      <w:r w:rsidRPr="007349A0">
        <w:rPr>
          <w:rFonts w:asciiTheme="minorHAnsi" w:hAnsiTheme="minorHAnsi" w:cstheme="minorHAnsi"/>
          <w:sz w:val="22"/>
          <w:szCs w:val="22"/>
        </w:rPr>
        <w:t xml:space="preserve"> </w:t>
      </w:r>
      <w:r w:rsidR="009B6BAE">
        <w:rPr>
          <w:rFonts w:asciiTheme="minorHAnsi" w:hAnsiTheme="minorHAnsi" w:cstheme="minorHAnsi"/>
          <w:sz w:val="22"/>
          <w:szCs w:val="22"/>
        </w:rPr>
        <w:t>Street</w:t>
      </w:r>
      <w:r w:rsidR="00324575" w:rsidRPr="007349A0">
        <w:rPr>
          <w:rFonts w:asciiTheme="minorHAnsi" w:hAnsiTheme="minorHAnsi" w:cstheme="minorHAnsi"/>
          <w:sz w:val="22"/>
          <w:szCs w:val="22"/>
        </w:rPr>
        <w:t xml:space="preserve">                                                    </w:t>
      </w:r>
    </w:p>
    <w:p w14:paraId="7FC64DD8" w14:textId="41B4926F" w:rsidR="00324575" w:rsidRPr="007349A0" w:rsidRDefault="009B6BAE" w:rsidP="00984EFC">
      <w:pPr>
        <w:jc w:val="both"/>
        <w:rPr>
          <w:rFonts w:asciiTheme="minorHAnsi" w:hAnsiTheme="minorHAnsi" w:cstheme="minorHAnsi"/>
          <w:sz w:val="22"/>
          <w:szCs w:val="22"/>
        </w:rPr>
      </w:pPr>
      <w:r>
        <w:rPr>
          <w:rFonts w:asciiTheme="minorHAnsi" w:hAnsiTheme="minorHAnsi" w:cstheme="minorHAnsi"/>
          <w:sz w:val="22"/>
          <w:szCs w:val="22"/>
        </w:rPr>
        <w:t>Dublin 1</w:t>
      </w:r>
      <w:r w:rsidR="00324575" w:rsidRPr="007349A0">
        <w:rPr>
          <w:rFonts w:asciiTheme="minorHAnsi" w:hAnsiTheme="minorHAnsi" w:cstheme="minorHAnsi"/>
          <w:sz w:val="22"/>
          <w:szCs w:val="22"/>
        </w:rPr>
        <w:t xml:space="preserve">                                                                             </w:t>
      </w:r>
    </w:p>
    <w:p w14:paraId="0D9CA937" w14:textId="283ADC85" w:rsidR="007349A0" w:rsidRDefault="009B6BAE" w:rsidP="00984EFC">
      <w:pPr>
        <w:jc w:val="both"/>
        <w:rPr>
          <w:rFonts w:asciiTheme="minorHAnsi" w:hAnsiTheme="minorHAnsi" w:cstheme="minorHAnsi"/>
          <w:sz w:val="22"/>
          <w:szCs w:val="22"/>
        </w:rPr>
      </w:pPr>
      <w:r>
        <w:rPr>
          <w:rFonts w:asciiTheme="minorHAnsi" w:hAnsiTheme="minorHAnsi" w:cstheme="minorHAnsi"/>
          <w:sz w:val="22"/>
          <w:szCs w:val="22"/>
        </w:rPr>
        <w:t>Ireland</w:t>
      </w:r>
      <w:r w:rsidR="00324575" w:rsidRPr="007349A0">
        <w:rPr>
          <w:rFonts w:asciiTheme="minorHAnsi" w:hAnsiTheme="minorHAnsi" w:cstheme="minorHAnsi"/>
          <w:sz w:val="22"/>
          <w:szCs w:val="22"/>
        </w:rPr>
        <w:t> </w:t>
      </w:r>
    </w:p>
    <w:p w14:paraId="75A55E1D" w14:textId="4E145362" w:rsidR="00324575" w:rsidRPr="007349A0" w:rsidRDefault="00324575" w:rsidP="00984EFC">
      <w:pPr>
        <w:jc w:val="both"/>
        <w:rPr>
          <w:rFonts w:asciiTheme="minorHAnsi" w:hAnsiTheme="minorHAnsi" w:cstheme="minorHAnsi"/>
          <w:sz w:val="22"/>
          <w:szCs w:val="22"/>
        </w:rPr>
      </w:pPr>
      <w:r w:rsidRPr="007349A0">
        <w:rPr>
          <w:rFonts w:asciiTheme="minorHAnsi" w:hAnsiTheme="minorHAnsi" w:cstheme="minorHAnsi"/>
          <w:sz w:val="22"/>
          <w:szCs w:val="22"/>
        </w:rPr>
        <w:t xml:space="preserve">                                                            </w:t>
      </w:r>
    </w:p>
    <w:p w14:paraId="0637483C" w14:textId="3945C4E1" w:rsidR="008C1A67" w:rsidRPr="007349A0" w:rsidRDefault="00327356" w:rsidP="00984EFC">
      <w:pPr>
        <w:jc w:val="both"/>
        <w:rPr>
          <w:rFonts w:asciiTheme="minorHAnsi" w:hAnsiTheme="minorHAnsi" w:cstheme="minorHAnsi"/>
          <w:sz w:val="22"/>
          <w:szCs w:val="22"/>
        </w:rPr>
      </w:pPr>
      <w:hyperlink r:id="rId51" w:history="1">
        <w:r w:rsidR="00324575" w:rsidRPr="007349A0">
          <w:rPr>
            <w:rStyle w:val="Hyperlink"/>
            <w:rFonts w:asciiTheme="minorHAnsi" w:hAnsiTheme="minorHAnsi" w:cstheme="minorHAnsi"/>
            <w:sz w:val="22"/>
            <w:szCs w:val="22"/>
          </w:rPr>
          <w:t>Catherine_Ryan@education.gov.ie</w:t>
        </w:r>
      </w:hyperlink>
      <w:r w:rsidR="00324575" w:rsidRPr="007349A0">
        <w:rPr>
          <w:rFonts w:asciiTheme="minorHAnsi" w:hAnsiTheme="minorHAnsi" w:cstheme="minorHAnsi"/>
          <w:sz w:val="22"/>
          <w:szCs w:val="22"/>
        </w:rPr>
        <w:t>                        </w:t>
      </w:r>
      <w:r w:rsidR="008C1A67" w:rsidRPr="007349A0">
        <w:rPr>
          <w:rFonts w:asciiTheme="minorHAnsi" w:hAnsiTheme="minorHAnsi" w:cstheme="minorHAnsi"/>
          <w:sz w:val="22"/>
          <w:szCs w:val="22"/>
        </w:rPr>
        <w:t xml:space="preserve"> </w:t>
      </w:r>
    </w:p>
    <w:p w14:paraId="175ED177" w14:textId="3EBB3D2C" w:rsidR="00324575" w:rsidRPr="007349A0" w:rsidRDefault="008C1A67" w:rsidP="00984EFC">
      <w:pPr>
        <w:jc w:val="both"/>
        <w:rPr>
          <w:rFonts w:asciiTheme="minorHAnsi" w:hAnsiTheme="minorHAnsi" w:cstheme="minorHAnsi"/>
          <w:sz w:val="22"/>
          <w:szCs w:val="22"/>
        </w:rPr>
      </w:pPr>
      <w:r w:rsidRPr="007349A0">
        <w:rPr>
          <w:rFonts w:asciiTheme="minorHAnsi" w:hAnsiTheme="minorHAnsi" w:cstheme="minorHAnsi"/>
          <w:sz w:val="22"/>
          <w:szCs w:val="22"/>
        </w:rPr>
        <w:t xml:space="preserve">Tel: </w:t>
      </w:r>
      <w:r w:rsidR="00EB62DC" w:rsidRPr="007349A0">
        <w:rPr>
          <w:rFonts w:asciiTheme="minorHAnsi" w:hAnsiTheme="minorHAnsi" w:cstheme="minorHAnsi"/>
          <w:sz w:val="22"/>
          <w:szCs w:val="22"/>
        </w:rPr>
        <w:t xml:space="preserve">+353 1 </w:t>
      </w:r>
      <w:r w:rsidR="00324575" w:rsidRPr="007349A0">
        <w:rPr>
          <w:rFonts w:asciiTheme="minorHAnsi" w:hAnsiTheme="minorHAnsi" w:cstheme="minorHAnsi"/>
          <w:sz w:val="22"/>
          <w:szCs w:val="22"/>
        </w:rPr>
        <w:t>889</w:t>
      </w:r>
      <w:r w:rsidR="00992146">
        <w:rPr>
          <w:rFonts w:asciiTheme="minorHAnsi" w:hAnsiTheme="minorHAnsi" w:cstheme="minorHAnsi"/>
          <w:sz w:val="22"/>
          <w:szCs w:val="22"/>
        </w:rPr>
        <w:t xml:space="preserve"> </w:t>
      </w:r>
      <w:r w:rsidR="00324575" w:rsidRPr="007349A0">
        <w:rPr>
          <w:rFonts w:asciiTheme="minorHAnsi" w:hAnsiTheme="minorHAnsi" w:cstheme="minorHAnsi"/>
          <w:sz w:val="22"/>
          <w:szCs w:val="22"/>
        </w:rPr>
        <w:t>2078</w:t>
      </w:r>
    </w:p>
    <w:p w14:paraId="261607A0" w14:textId="4DAC5155" w:rsidR="00533C01" w:rsidRDefault="00533C01" w:rsidP="00992146">
      <w:pPr>
        <w:jc w:val="center"/>
        <w:rPr>
          <w:rFonts w:asciiTheme="minorHAnsi" w:hAnsiTheme="minorHAnsi" w:cstheme="minorHAnsi"/>
          <w:sz w:val="22"/>
        </w:rPr>
      </w:pPr>
      <w:r>
        <w:rPr>
          <w:rFonts w:asciiTheme="minorHAnsi" w:hAnsiTheme="minorHAnsi" w:cstheme="minorHAnsi"/>
          <w:sz w:val="22"/>
        </w:rPr>
        <w:t>__________</w:t>
      </w:r>
    </w:p>
    <w:p w14:paraId="11DAE052" w14:textId="78016AD8" w:rsidR="008C1A67" w:rsidRPr="00992146" w:rsidRDefault="008C1A67" w:rsidP="00992146">
      <w:pPr>
        <w:jc w:val="center"/>
        <w:rPr>
          <w:rFonts w:asciiTheme="minorHAnsi" w:hAnsiTheme="minorHAnsi" w:cstheme="minorHAnsi"/>
          <w:sz w:val="22"/>
        </w:rPr>
      </w:pPr>
    </w:p>
    <w:p w14:paraId="6426B48E" w14:textId="012C03DF" w:rsidR="008C1A67" w:rsidRPr="0017167A" w:rsidRDefault="007349A0" w:rsidP="0017167A">
      <w:pPr>
        <w:autoSpaceDE w:val="0"/>
        <w:autoSpaceDN w:val="0"/>
        <w:adjustRightInd w:val="0"/>
        <w:jc w:val="both"/>
        <w:rPr>
          <w:rFonts w:asciiTheme="minorHAnsi" w:hAnsiTheme="minorHAnsi" w:cstheme="minorHAnsi"/>
          <w:b/>
          <w:bCs/>
          <w:color w:val="1F4E79" w:themeColor="accent1" w:themeShade="80"/>
          <w:sz w:val="28"/>
          <w:szCs w:val="28"/>
          <w:lang w:val="en-IE"/>
        </w:rPr>
      </w:pPr>
      <w:r w:rsidRPr="0017167A">
        <w:rPr>
          <w:rFonts w:asciiTheme="minorHAnsi" w:hAnsiTheme="minorHAnsi" w:cstheme="minorHAnsi"/>
          <w:b/>
          <w:bCs/>
          <w:color w:val="1F4E79" w:themeColor="accent1" w:themeShade="80"/>
          <w:sz w:val="28"/>
          <w:szCs w:val="28"/>
          <w:lang w:val="en-IE"/>
        </w:rPr>
        <w:t xml:space="preserve">ERDF </w:t>
      </w:r>
      <w:r w:rsidR="008C1A67" w:rsidRPr="0017167A">
        <w:rPr>
          <w:rFonts w:asciiTheme="minorHAnsi" w:hAnsiTheme="minorHAnsi" w:cstheme="minorHAnsi"/>
          <w:b/>
          <w:bCs/>
          <w:color w:val="1F4E79" w:themeColor="accent1" w:themeShade="80"/>
          <w:sz w:val="28"/>
          <w:szCs w:val="28"/>
          <w:lang w:val="en-IE"/>
        </w:rPr>
        <w:t>Border Midland and Western Regional Operational Programme</w:t>
      </w:r>
    </w:p>
    <w:p w14:paraId="3BE99D07" w14:textId="77777777" w:rsidR="008C1A67" w:rsidRPr="007349A0" w:rsidRDefault="008C1A67" w:rsidP="00984EFC">
      <w:pPr>
        <w:jc w:val="both"/>
        <w:rPr>
          <w:rFonts w:asciiTheme="minorHAnsi" w:hAnsiTheme="minorHAnsi" w:cstheme="minorHAnsi"/>
          <w:sz w:val="22"/>
        </w:rPr>
      </w:pPr>
      <w:r w:rsidRPr="007349A0">
        <w:rPr>
          <w:rFonts w:asciiTheme="minorHAnsi" w:hAnsiTheme="minorHAnsi" w:cstheme="minorHAnsi"/>
          <w:b/>
          <w:sz w:val="22"/>
        </w:rPr>
        <w:t>Gerry Lavelle</w:t>
      </w:r>
      <w:r w:rsidRPr="007349A0">
        <w:rPr>
          <w:rFonts w:asciiTheme="minorHAnsi" w:hAnsiTheme="minorHAnsi" w:cstheme="minorHAnsi"/>
          <w:sz w:val="22"/>
        </w:rPr>
        <w:t xml:space="preserve">, </w:t>
      </w:r>
    </w:p>
    <w:p w14:paraId="0C39EF89" w14:textId="095F5EEE" w:rsidR="008C1A67" w:rsidRPr="007349A0" w:rsidRDefault="009B6BAE" w:rsidP="00984EFC">
      <w:pPr>
        <w:jc w:val="both"/>
        <w:rPr>
          <w:rFonts w:asciiTheme="minorHAnsi" w:hAnsiTheme="minorHAnsi" w:cstheme="minorHAnsi"/>
          <w:sz w:val="22"/>
        </w:rPr>
      </w:pPr>
      <w:r>
        <w:rPr>
          <w:rFonts w:asciiTheme="minorHAnsi" w:hAnsiTheme="minorHAnsi" w:cstheme="minorHAnsi"/>
          <w:sz w:val="22"/>
        </w:rPr>
        <w:t>Northern and Western Regional Assembly</w:t>
      </w:r>
    </w:p>
    <w:p w14:paraId="25A71404" w14:textId="325176B0" w:rsidR="008C1A67" w:rsidRPr="007349A0" w:rsidRDefault="008C1A67" w:rsidP="00984EFC">
      <w:pPr>
        <w:jc w:val="both"/>
        <w:rPr>
          <w:rFonts w:asciiTheme="minorHAnsi" w:hAnsiTheme="minorHAnsi" w:cstheme="minorHAnsi"/>
          <w:sz w:val="22"/>
        </w:rPr>
      </w:pPr>
      <w:r w:rsidRPr="007349A0">
        <w:rPr>
          <w:rFonts w:asciiTheme="minorHAnsi" w:hAnsiTheme="minorHAnsi" w:cstheme="minorHAnsi"/>
          <w:sz w:val="22"/>
        </w:rPr>
        <w:t xml:space="preserve">The </w:t>
      </w:r>
      <w:r w:rsidR="009B6BAE">
        <w:rPr>
          <w:rFonts w:asciiTheme="minorHAnsi" w:hAnsiTheme="minorHAnsi" w:cstheme="minorHAnsi"/>
          <w:sz w:val="22"/>
        </w:rPr>
        <w:t>Square</w:t>
      </w:r>
    </w:p>
    <w:p w14:paraId="15B7AE9A" w14:textId="795EB132" w:rsidR="008C1A67" w:rsidRPr="007349A0" w:rsidRDefault="009B6BAE" w:rsidP="00984EFC">
      <w:pPr>
        <w:jc w:val="both"/>
        <w:rPr>
          <w:rFonts w:asciiTheme="minorHAnsi" w:hAnsiTheme="minorHAnsi" w:cstheme="minorHAnsi"/>
          <w:sz w:val="22"/>
        </w:rPr>
      </w:pPr>
      <w:r>
        <w:rPr>
          <w:rFonts w:asciiTheme="minorHAnsi" w:hAnsiTheme="minorHAnsi" w:cstheme="minorHAnsi"/>
          <w:sz w:val="22"/>
        </w:rPr>
        <w:t>Ballaghaderreen</w:t>
      </w:r>
    </w:p>
    <w:p w14:paraId="42B218EB" w14:textId="400FDDD8" w:rsidR="008C1A67" w:rsidRPr="007349A0" w:rsidRDefault="009B6BAE" w:rsidP="00984EFC">
      <w:pPr>
        <w:jc w:val="both"/>
        <w:rPr>
          <w:rFonts w:asciiTheme="minorHAnsi" w:hAnsiTheme="minorHAnsi" w:cstheme="minorHAnsi"/>
          <w:sz w:val="22"/>
        </w:rPr>
      </w:pPr>
      <w:r>
        <w:rPr>
          <w:rFonts w:asciiTheme="minorHAnsi" w:hAnsiTheme="minorHAnsi" w:cstheme="minorHAnsi"/>
          <w:sz w:val="22"/>
        </w:rPr>
        <w:t>Co. Roscommon</w:t>
      </w:r>
    </w:p>
    <w:p w14:paraId="4572DA72" w14:textId="1470FC86" w:rsidR="008C1A67" w:rsidRDefault="009B6BAE" w:rsidP="00984EFC">
      <w:pPr>
        <w:jc w:val="both"/>
        <w:rPr>
          <w:rFonts w:asciiTheme="minorHAnsi" w:hAnsiTheme="minorHAnsi" w:cstheme="minorHAnsi"/>
          <w:sz w:val="22"/>
        </w:rPr>
      </w:pPr>
      <w:r>
        <w:rPr>
          <w:rFonts w:asciiTheme="minorHAnsi" w:hAnsiTheme="minorHAnsi" w:cstheme="minorHAnsi"/>
          <w:sz w:val="22"/>
        </w:rPr>
        <w:t>Ireland</w:t>
      </w:r>
    </w:p>
    <w:p w14:paraId="7CCFBD7A" w14:textId="77777777" w:rsidR="007349A0" w:rsidRPr="007349A0" w:rsidRDefault="007349A0" w:rsidP="00984EFC">
      <w:pPr>
        <w:jc w:val="both"/>
        <w:rPr>
          <w:rFonts w:asciiTheme="minorHAnsi" w:hAnsiTheme="minorHAnsi" w:cstheme="minorHAnsi"/>
          <w:sz w:val="22"/>
        </w:rPr>
      </w:pPr>
    </w:p>
    <w:p w14:paraId="2B968D29" w14:textId="095C69DB" w:rsidR="008C1A67" w:rsidRPr="007349A0" w:rsidRDefault="00327356" w:rsidP="00984EFC">
      <w:pPr>
        <w:jc w:val="both"/>
        <w:rPr>
          <w:rFonts w:asciiTheme="minorHAnsi" w:hAnsiTheme="minorHAnsi" w:cstheme="minorHAnsi"/>
          <w:bCs/>
          <w:sz w:val="22"/>
          <w:szCs w:val="22"/>
        </w:rPr>
      </w:pPr>
      <w:hyperlink r:id="rId52" w:history="1">
        <w:r w:rsidR="008254BB" w:rsidRPr="00EE3A00">
          <w:rPr>
            <w:rStyle w:val="Hyperlink"/>
            <w:rFonts w:asciiTheme="minorHAnsi" w:hAnsiTheme="minorHAnsi" w:cstheme="minorHAnsi"/>
            <w:bCs/>
            <w:sz w:val="22"/>
            <w:szCs w:val="22"/>
          </w:rPr>
          <w:t>glavelle@nwra.ie</w:t>
        </w:r>
      </w:hyperlink>
    </w:p>
    <w:p w14:paraId="5C0E8920" w14:textId="3026A610" w:rsidR="008C1A67" w:rsidRPr="007349A0" w:rsidRDefault="008C1A67" w:rsidP="00984EFC">
      <w:pPr>
        <w:jc w:val="both"/>
        <w:rPr>
          <w:rFonts w:asciiTheme="minorHAnsi" w:hAnsiTheme="minorHAnsi" w:cstheme="minorHAnsi"/>
          <w:sz w:val="22"/>
        </w:rPr>
      </w:pPr>
      <w:r w:rsidRPr="007349A0">
        <w:rPr>
          <w:rFonts w:asciiTheme="minorHAnsi" w:hAnsiTheme="minorHAnsi" w:cstheme="minorHAnsi"/>
          <w:sz w:val="22"/>
        </w:rPr>
        <w:t>Tel: +353 94 986</w:t>
      </w:r>
      <w:r w:rsidR="00992146">
        <w:rPr>
          <w:rFonts w:asciiTheme="minorHAnsi" w:hAnsiTheme="minorHAnsi" w:cstheme="minorHAnsi"/>
          <w:sz w:val="22"/>
        </w:rPr>
        <w:t xml:space="preserve"> </w:t>
      </w:r>
      <w:r w:rsidRPr="007349A0">
        <w:rPr>
          <w:rFonts w:asciiTheme="minorHAnsi" w:hAnsiTheme="minorHAnsi" w:cstheme="minorHAnsi"/>
          <w:sz w:val="22"/>
        </w:rPr>
        <w:t>2970</w:t>
      </w:r>
    </w:p>
    <w:p w14:paraId="34AF684B" w14:textId="09228E49" w:rsidR="008C1A67" w:rsidRDefault="00533C01" w:rsidP="00992146">
      <w:pPr>
        <w:jc w:val="center"/>
        <w:rPr>
          <w:rFonts w:asciiTheme="minorHAnsi" w:hAnsiTheme="minorHAnsi" w:cstheme="minorHAnsi"/>
          <w:sz w:val="22"/>
        </w:rPr>
      </w:pPr>
      <w:r>
        <w:rPr>
          <w:rFonts w:asciiTheme="minorHAnsi" w:hAnsiTheme="minorHAnsi" w:cstheme="minorHAnsi"/>
          <w:sz w:val="22"/>
        </w:rPr>
        <w:t>__________</w:t>
      </w:r>
    </w:p>
    <w:p w14:paraId="28E8E193" w14:textId="77777777" w:rsidR="00533C01" w:rsidRPr="007349A0" w:rsidRDefault="00533C01" w:rsidP="00984EFC">
      <w:pPr>
        <w:jc w:val="both"/>
        <w:rPr>
          <w:rFonts w:asciiTheme="minorHAnsi" w:hAnsiTheme="minorHAnsi" w:cstheme="minorHAnsi"/>
          <w:sz w:val="22"/>
        </w:rPr>
      </w:pPr>
    </w:p>
    <w:p w14:paraId="4840CCA7" w14:textId="109D3FAE" w:rsidR="008C1A67" w:rsidRPr="0017167A" w:rsidRDefault="007349A0" w:rsidP="0017167A">
      <w:pPr>
        <w:autoSpaceDE w:val="0"/>
        <w:autoSpaceDN w:val="0"/>
        <w:adjustRightInd w:val="0"/>
        <w:jc w:val="both"/>
        <w:rPr>
          <w:rFonts w:asciiTheme="minorHAnsi" w:hAnsiTheme="minorHAnsi" w:cstheme="minorHAnsi"/>
          <w:b/>
          <w:bCs/>
          <w:color w:val="1F4E79" w:themeColor="accent1" w:themeShade="80"/>
          <w:sz w:val="28"/>
          <w:szCs w:val="28"/>
          <w:lang w:val="en-IE"/>
        </w:rPr>
      </w:pPr>
      <w:r w:rsidRPr="0017167A">
        <w:rPr>
          <w:rFonts w:asciiTheme="minorHAnsi" w:hAnsiTheme="minorHAnsi" w:cstheme="minorHAnsi"/>
          <w:b/>
          <w:bCs/>
          <w:color w:val="1F4E79" w:themeColor="accent1" w:themeShade="80"/>
          <w:sz w:val="28"/>
          <w:szCs w:val="28"/>
          <w:lang w:val="en-IE"/>
        </w:rPr>
        <w:t xml:space="preserve">ERDF </w:t>
      </w:r>
      <w:r w:rsidR="008C1A67" w:rsidRPr="0017167A">
        <w:rPr>
          <w:rFonts w:asciiTheme="minorHAnsi" w:hAnsiTheme="minorHAnsi" w:cstheme="minorHAnsi"/>
          <w:b/>
          <w:bCs/>
          <w:color w:val="1F4E79" w:themeColor="accent1" w:themeShade="80"/>
          <w:sz w:val="28"/>
          <w:szCs w:val="28"/>
          <w:lang w:val="en-IE"/>
        </w:rPr>
        <w:t>Southern and Eastern Regional Operational Programme</w:t>
      </w:r>
    </w:p>
    <w:p w14:paraId="78F8007A" w14:textId="77777777" w:rsidR="008C1A67" w:rsidRPr="007349A0" w:rsidRDefault="008C1A67" w:rsidP="00984EFC">
      <w:pPr>
        <w:jc w:val="both"/>
        <w:rPr>
          <w:rFonts w:asciiTheme="minorHAnsi" w:hAnsiTheme="minorHAnsi" w:cstheme="minorHAnsi"/>
          <w:b/>
          <w:sz w:val="22"/>
        </w:rPr>
      </w:pPr>
      <w:r w:rsidRPr="007349A0">
        <w:rPr>
          <w:rFonts w:asciiTheme="minorHAnsi" w:hAnsiTheme="minorHAnsi" w:cstheme="minorHAnsi"/>
          <w:b/>
          <w:sz w:val="22"/>
        </w:rPr>
        <w:t xml:space="preserve">Derville Brennan, </w:t>
      </w:r>
    </w:p>
    <w:p w14:paraId="5D37320B" w14:textId="10D371FD" w:rsidR="008C1A67" w:rsidRPr="007349A0" w:rsidRDefault="009B6BAE" w:rsidP="00984EFC">
      <w:pPr>
        <w:jc w:val="both"/>
        <w:rPr>
          <w:rFonts w:asciiTheme="minorHAnsi" w:hAnsiTheme="minorHAnsi" w:cstheme="minorHAnsi"/>
          <w:sz w:val="22"/>
        </w:rPr>
      </w:pPr>
      <w:r>
        <w:rPr>
          <w:rFonts w:asciiTheme="minorHAnsi" w:hAnsiTheme="minorHAnsi" w:cstheme="minorHAnsi"/>
          <w:sz w:val="22"/>
        </w:rPr>
        <w:t>Southern Regional Assembly</w:t>
      </w:r>
    </w:p>
    <w:p w14:paraId="2987B53A" w14:textId="66E0E6E3" w:rsidR="008C1A67" w:rsidRPr="007349A0" w:rsidRDefault="009B6BAE" w:rsidP="00984EFC">
      <w:pPr>
        <w:jc w:val="both"/>
        <w:rPr>
          <w:rFonts w:asciiTheme="minorHAnsi" w:hAnsiTheme="minorHAnsi" w:cstheme="minorHAnsi"/>
          <w:sz w:val="22"/>
        </w:rPr>
      </w:pPr>
      <w:r>
        <w:rPr>
          <w:rFonts w:asciiTheme="minorHAnsi" w:hAnsiTheme="minorHAnsi" w:cstheme="minorHAnsi"/>
          <w:sz w:val="22"/>
        </w:rPr>
        <w:t>O’Connell Street</w:t>
      </w:r>
    </w:p>
    <w:p w14:paraId="564034C1" w14:textId="5D0240A6" w:rsidR="008C1A67" w:rsidRPr="007349A0" w:rsidRDefault="009B6BAE" w:rsidP="00984EFC">
      <w:pPr>
        <w:jc w:val="both"/>
        <w:rPr>
          <w:rFonts w:asciiTheme="minorHAnsi" w:hAnsiTheme="minorHAnsi" w:cstheme="minorHAnsi"/>
          <w:sz w:val="22"/>
        </w:rPr>
      </w:pPr>
      <w:r>
        <w:rPr>
          <w:rFonts w:asciiTheme="minorHAnsi" w:hAnsiTheme="minorHAnsi" w:cstheme="minorHAnsi"/>
          <w:sz w:val="22"/>
        </w:rPr>
        <w:t>Waterford</w:t>
      </w:r>
    </w:p>
    <w:p w14:paraId="7834C346" w14:textId="77777777" w:rsidR="008C1A67" w:rsidRDefault="008C1A67" w:rsidP="00984EFC">
      <w:pPr>
        <w:jc w:val="both"/>
        <w:rPr>
          <w:rFonts w:asciiTheme="minorHAnsi" w:hAnsiTheme="minorHAnsi" w:cstheme="minorHAnsi"/>
          <w:sz w:val="22"/>
        </w:rPr>
      </w:pPr>
      <w:r w:rsidRPr="007349A0">
        <w:rPr>
          <w:rFonts w:asciiTheme="minorHAnsi" w:hAnsiTheme="minorHAnsi" w:cstheme="minorHAnsi"/>
          <w:sz w:val="22"/>
        </w:rPr>
        <w:t>Ireland</w:t>
      </w:r>
    </w:p>
    <w:p w14:paraId="48A4DA38" w14:textId="77777777" w:rsidR="007349A0" w:rsidRPr="007349A0" w:rsidRDefault="007349A0" w:rsidP="00984EFC">
      <w:pPr>
        <w:jc w:val="both"/>
        <w:rPr>
          <w:rFonts w:asciiTheme="minorHAnsi" w:hAnsiTheme="minorHAnsi" w:cstheme="minorHAnsi"/>
          <w:sz w:val="22"/>
        </w:rPr>
      </w:pPr>
    </w:p>
    <w:p w14:paraId="49B229F2" w14:textId="10E6DCE4" w:rsidR="008C1A67" w:rsidRPr="007349A0" w:rsidRDefault="00327356" w:rsidP="00984EFC">
      <w:pPr>
        <w:jc w:val="both"/>
        <w:rPr>
          <w:rFonts w:asciiTheme="minorHAnsi" w:hAnsiTheme="minorHAnsi" w:cstheme="minorHAnsi"/>
          <w:bCs/>
          <w:sz w:val="22"/>
          <w:szCs w:val="22"/>
        </w:rPr>
      </w:pPr>
      <w:hyperlink r:id="rId53" w:history="1">
        <w:r w:rsidR="008254BB" w:rsidRPr="00EE3A00">
          <w:rPr>
            <w:rStyle w:val="Hyperlink"/>
            <w:rFonts w:asciiTheme="minorHAnsi" w:hAnsiTheme="minorHAnsi" w:cstheme="minorHAnsi"/>
            <w:bCs/>
            <w:sz w:val="22"/>
            <w:szCs w:val="22"/>
          </w:rPr>
          <w:t>dbrennan@southernassembly.ie</w:t>
        </w:r>
      </w:hyperlink>
    </w:p>
    <w:p w14:paraId="1F66BA6F" w14:textId="55BD8EED" w:rsidR="008C1A67" w:rsidRPr="007349A0" w:rsidRDefault="008C1A67" w:rsidP="00984EFC">
      <w:pPr>
        <w:jc w:val="both"/>
        <w:rPr>
          <w:rFonts w:asciiTheme="minorHAnsi" w:hAnsiTheme="minorHAnsi" w:cstheme="minorHAnsi"/>
          <w:color w:val="000000"/>
          <w:sz w:val="20"/>
        </w:rPr>
      </w:pPr>
      <w:r w:rsidRPr="007349A0">
        <w:rPr>
          <w:rFonts w:asciiTheme="minorHAnsi" w:hAnsiTheme="minorHAnsi" w:cstheme="minorHAnsi"/>
          <w:sz w:val="22"/>
        </w:rPr>
        <w:t>Tel: +353 51 860</w:t>
      </w:r>
      <w:r w:rsidR="00992146">
        <w:rPr>
          <w:rFonts w:asciiTheme="minorHAnsi" w:hAnsiTheme="minorHAnsi" w:cstheme="minorHAnsi"/>
          <w:sz w:val="22"/>
        </w:rPr>
        <w:t xml:space="preserve"> </w:t>
      </w:r>
      <w:r w:rsidRPr="007349A0">
        <w:rPr>
          <w:rFonts w:asciiTheme="minorHAnsi" w:hAnsiTheme="minorHAnsi" w:cstheme="minorHAnsi"/>
          <w:sz w:val="22"/>
        </w:rPr>
        <w:t>700</w:t>
      </w:r>
    </w:p>
    <w:p w14:paraId="1AC7F3C6" w14:textId="0F44BCC1" w:rsidR="00183782" w:rsidRDefault="00533C01" w:rsidP="00992146">
      <w:pPr>
        <w:jc w:val="center"/>
        <w:rPr>
          <w:rFonts w:asciiTheme="minorHAnsi" w:hAnsiTheme="minorHAnsi" w:cstheme="minorHAnsi"/>
          <w:sz w:val="22"/>
        </w:rPr>
      </w:pPr>
      <w:r>
        <w:rPr>
          <w:rFonts w:asciiTheme="minorHAnsi" w:hAnsiTheme="minorHAnsi" w:cstheme="minorHAnsi"/>
          <w:sz w:val="22"/>
        </w:rPr>
        <w:t>__________</w:t>
      </w:r>
    </w:p>
    <w:p w14:paraId="683C2294" w14:textId="77777777" w:rsidR="00183782" w:rsidRDefault="00183782" w:rsidP="00992146">
      <w:pPr>
        <w:jc w:val="center"/>
        <w:rPr>
          <w:rFonts w:asciiTheme="minorHAnsi" w:hAnsiTheme="minorHAnsi" w:cstheme="minorHAnsi"/>
          <w:sz w:val="22"/>
        </w:rPr>
        <w:sectPr w:rsidR="00183782" w:rsidSect="009814A3">
          <w:headerReference w:type="default" r:id="rId54"/>
          <w:footerReference w:type="even" r:id="rId55"/>
          <w:footerReference w:type="default" r:id="rId56"/>
          <w:pgSz w:w="11906" w:h="16838"/>
          <w:pgMar w:top="1440" w:right="1800" w:bottom="1440" w:left="1800" w:header="708" w:footer="708" w:gutter="0"/>
          <w:cols w:space="708"/>
          <w:docGrid w:linePitch="360"/>
        </w:sectPr>
      </w:pPr>
    </w:p>
    <w:p w14:paraId="490F313E" w14:textId="3EDC5003" w:rsidR="00183782" w:rsidRDefault="00183782" w:rsidP="00984EFC">
      <w:pPr>
        <w:spacing w:after="120"/>
        <w:jc w:val="both"/>
        <w:rPr>
          <w:rFonts w:asciiTheme="minorHAnsi" w:hAnsiTheme="minorHAnsi" w:cstheme="minorHAnsi"/>
          <w:b/>
          <w:color w:val="000000"/>
          <w:sz w:val="36"/>
          <w:szCs w:val="36"/>
        </w:rPr>
      </w:pPr>
      <w:r w:rsidRPr="00136930">
        <w:rPr>
          <w:rFonts w:asciiTheme="minorHAnsi" w:hAnsiTheme="minorHAnsi" w:cstheme="minorHAnsi"/>
          <w:b/>
          <w:color w:val="000000"/>
          <w:sz w:val="36"/>
          <w:szCs w:val="36"/>
        </w:rPr>
        <w:lastRenderedPageBreak/>
        <w:t>A</w:t>
      </w:r>
      <w:r w:rsidR="00731E39">
        <w:rPr>
          <w:rFonts w:asciiTheme="minorHAnsi" w:hAnsiTheme="minorHAnsi" w:cstheme="minorHAnsi"/>
          <w:b/>
          <w:color w:val="000000"/>
          <w:sz w:val="36"/>
          <w:szCs w:val="36"/>
        </w:rPr>
        <w:t>ppendix</w:t>
      </w:r>
      <w:r w:rsidRPr="00136930">
        <w:rPr>
          <w:rFonts w:asciiTheme="minorHAnsi" w:hAnsiTheme="minorHAnsi" w:cstheme="minorHAnsi"/>
          <w:b/>
          <w:color w:val="000000"/>
          <w:sz w:val="36"/>
          <w:szCs w:val="36"/>
        </w:rPr>
        <w:t xml:space="preserve"> 2:</w:t>
      </w:r>
      <w:r w:rsidRPr="00136930">
        <w:rPr>
          <w:rFonts w:asciiTheme="minorHAnsi" w:hAnsiTheme="minorHAnsi" w:cstheme="minorHAnsi"/>
          <w:b/>
          <w:color w:val="000000"/>
          <w:sz w:val="36"/>
          <w:szCs w:val="36"/>
        </w:rPr>
        <w:tab/>
      </w:r>
      <w:r w:rsidRPr="00136930">
        <w:rPr>
          <w:rFonts w:asciiTheme="minorHAnsi" w:hAnsiTheme="minorHAnsi" w:cstheme="minorHAnsi"/>
          <w:b/>
          <w:color w:val="000000"/>
          <w:sz w:val="36"/>
          <w:szCs w:val="36"/>
        </w:rPr>
        <w:tab/>
        <w:t>Guidelines for use of National Logo</w:t>
      </w:r>
    </w:p>
    <w:p w14:paraId="2639B796" w14:textId="31B00C74" w:rsidR="008C1A67" w:rsidRDefault="00136930" w:rsidP="00984EFC">
      <w:pPr>
        <w:spacing w:after="120"/>
        <w:jc w:val="both"/>
        <w:rPr>
          <w:rFonts w:asciiTheme="minorHAnsi" w:hAnsiTheme="minorHAnsi" w:cstheme="minorHAnsi"/>
        </w:rPr>
      </w:pPr>
      <w:r w:rsidRPr="00136930">
        <w:rPr>
          <w:rFonts w:asciiTheme="minorHAnsi" w:hAnsiTheme="minorHAnsi" w:cstheme="minorHAnsi"/>
          <w:noProof/>
          <w:lang w:val="en-IE" w:eastAsia="en-IE"/>
        </w:rPr>
        <w:drawing>
          <wp:inline distT="0" distB="0" distL="0" distR="0" wp14:anchorId="7BE3B5E9" wp14:editId="574C35DD">
            <wp:extent cx="8895715" cy="488632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8908306" cy="4893241"/>
                    </a:xfrm>
                    <a:prstGeom prst="rect">
                      <a:avLst/>
                    </a:prstGeom>
                    <a:noFill/>
                    <a:ln>
                      <a:noFill/>
                    </a:ln>
                  </pic:spPr>
                </pic:pic>
              </a:graphicData>
            </a:graphic>
          </wp:inline>
        </w:drawing>
      </w:r>
    </w:p>
    <w:p w14:paraId="680A2C9C" w14:textId="77777777" w:rsidR="009B3DD3" w:rsidRDefault="009B3DD3" w:rsidP="00984EFC">
      <w:pPr>
        <w:spacing w:after="120"/>
        <w:jc w:val="both"/>
        <w:rPr>
          <w:rFonts w:asciiTheme="minorHAnsi" w:hAnsiTheme="minorHAnsi" w:cstheme="minorHAnsi"/>
        </w:rPr>
        <w:sectPr w:rsidR="009B3DD3" w:rsidSect="00183782">
          <w:pgSz w:w="16838" w:h="11906" w:orient="landscape"/>
          <w:pgMar w:top="1800" w:right="1440" w:bottom="1800" w:left="1440" w:header="708" w:footer="708" w:gutter="0"/>
          <w:cols w:space="708"/>
          <w:docGrid w:linePitch="360"/>
        </w:sectPr>
      </w:pPr>
    </w:p>
    <w:p w14:paraId="693E6B74" w14:textId="4ADC5EE0" w:rsidR="009B3DD3" w:rsidRDefault="009B3DD3" w:rsidP="009B3DD3">
      <w:pPr>
        <w:spacing w:after="120"/>
        <w:jc w:val="both"/>
        <w:rPr>
          <w:rFonts w:asciiTheme="minorHAnsi" w:hAnsiTheme="minorHAnsi" w:cstheme="minorHAnsi"/>
          <w:b/>
          <w:color w:val="000000"/>
          <w:sz w:val="36"/>
          <w:szCs w:val="36"/>
        </w:rPr>
      </w:pPr>
      <w:r w:rsidRPr="00136930">
        <w:rPr>
          <w:rFonts w:asciiTheme="minorHAnsi" w:hAnsiTheme="minorHAnsi" w:cstheme="minorHAnsi"/>
          <w:b/>
          <w:color w:val="000000"/>
          <w:sz w:val="36"/>
          <w:szCs w:val="36"/>
        </w:rPr>
        <w:lastRenderedPageBreak/>
        <w:t>A</w:t>
      </w:r>
      <w:r w:rsidR="00731E39">
        <w:rPr>
          <w:rFonts w:asciiTheme="minorHAnsi" w:hAnsiTheme="minorHAnsi" w:cstheme="minorHAnsi"/>
          <w:b/>
          <w:color w:val="000000"/>
          <w:sz w:val="36"/>
          <w:szCs w:val="36"/>
        </w:rPr>
        <w:t>ppendix</w:t>
      </w:r>
      <w:r w:rsidRPr="00136930">
        <w:rPr>
          <w:rFonts w:asciiTheme="minorHAnsi" w:hAnsiTheme="minorHAnsi" w:cstheme="minorHAnsi"/>
          <w:b/>
          <w:color w:val="000000"/>
          <w:sz w:val="36"/>
          <w:szCs w:val="36"/>
        </w:rPr>
        <w:t xml:space="preserve"> </w:t>
      </w:r>
      <w:r>
        <w:rPr>
          <w:rFonts w:asciiTheme="minorHAnsi" w:hAnsiTheme="minorHAnsi" w:cstheme="minorHAnsi"/>
          <w:b/>
          <w:color w:val="000000"/>
          <w:sz w:val="36"/>
          <w:szCs w:val="36"/>
        </w:rPr>
        <w:t>3</w:t>
      </w:r>
      <w:r w:rsidR="008254BB">
        <w:rPr>
          <w:rFonts w:asciiTheme="minorHAnsi" w:hAnsiTheme="minorHAnsi" w:cstheme="minorHAnsi"/>
          <w:b/>
          <w:color w:val="000000"/>
          <w:sz w:val="36"/>
          <w:szCs w:val="36"/>
        </w:rPr>
        <w:t>:</w:t>
      </w:r>
      <w:r w:rsidR="008254BB">
        <w:rPr>
          <w:rFonts w:asciiTheme="minorHAnsi" w:hAnsiTheme="minorHAnsi" w:cstheme="minorHAnsi"/>
          <w:b/>
          <w:color w:val="000000"/>
          <w:sz w:val="36"/>
          <w:szCs w:val="36"/>
        </w:rPr>
        <w:tab/>
        <w:t xml:space="preserve">Annex XII </w:t>
      </w:r>
      <w:r w:rsidR="00691797">
        <w:rPr>
          <w:rFonts w:asciiTheme="minorHAnsi" w:hAnsiTheme="minorHAnsi" w:cstheme="minorHAnsi"/>
          <w:b/>
          <w:color w:val="000000"/>
          <w:sz w:val="36"/>
          <w:szCs w:val="36"/>
        </w:rPr>
        <w:t>from EU Regulation 1303/2013</w:t>
      </w:r>
    </w:p>
    <w:p w14:paraId="2EBD1971" w14:textId="047AB8C5" w:rsidR="00364A0F" w:rsidRPr="000B1E73" w:rsidRDefault="00364A0F" w:rsidP="00BB775F">
      <w:pPr>
        <w:autoSpaceDE w:val="0"/>
        <w:autoSpaceDN w:val="0"/>
        <w:adjustRightInd w:val="0"/>
        <w:jc w:val="center"/>
        <w:rPr>
          <w:rFonts w:asciiTheme="minorHAnsi" w:hAnsiTheme="minorHAnsi" w:cstheme="minorHAnsi"/>
          <w:color w:val="000000"/>
          <w:sz w:val="22"/>
          <w:szCs w:val="22"/>
          <w:lang w:val="en-IE"/>
        </w:rPr>
      </w:pPr>
      <w:r w:rsidRPr="000B1E73">
        <w:rPr>
          <w:rFonts w:asciiTheme="minorHAnsi" w:hAnsiTheme="minorHAnsi" w:cstheme="minorHAnsi"/>
          <w:b/>
          <w:bCs/>
          <w:color w:val="000000"/>
          <w:sz w:val="22"/>
          <w:szCs w:val="22"/>
          <w:lang w:val="en-IE"/>
        </w:rPr>
        <w:t>INFORMATION AND COMMUNICATION ON SUPPORT FROM THE FUNDS</w:t>
      </w:r>
    </w:p>
    <w:p w14:paraId="2785D8CC" w14:textId="77777777" w:rsidR="00364A0F" w:rsidRPr="000B1E73" w:rsidRDefault="00364A0F" w:rsidP="00364A0F">
      <w:p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1. LIST OF OPERATIONS </w:t>
      </w:r>
    </w:p>
    <w:p w14:paraId="54DACE4B" w14:textId="77777777" w:rsidR="00364A0F" w:rsidRPr="000B1E73" w:rsidRDefault="00364A0F" w:rsidP="00364A0F">
      <w:p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The list of operations referred to in Article 115(2) shall contain, in at least one of the official languages of the Member State, the following data fields: </w:t>
      </w:r>
    </w:p>
    <w:p w14:paraId="6928F852" w14:textId="77777777" w:rsidR="00364A0F" w:rsidRPr="000B1E73" w:rsidRDefault="00364A0F" w:rsidP="00364A0F">
      <w:pPr>
        <w:pStyle w:val="ListParagraph"/>
        <w:numPr>
          <w:ilvl w:val="0"/>
          <w:numId w:val="35"/>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beneficiary name (only of legal entities; no natural persons shall be named); </w:t>
      </w:r>
    </w:p>
    <w:p w14:paraId="63CB6343" w14:textId="77777777" w:rsidR="00364A0F" w:rsidRPr="000B1E73" w:rsidRDefault="00364A0F" w:rsidP="00364A0F">
      <w:pPr>
        <w:pStyle w:val="ListParagraph"/>
        <w:numPr>
          <w:ilvl w:val="0"/>
          <w:numId w:val="35"/>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operation name; </w:t>
      </w:r>
    </w:p>
    <w:p w14:paraId="0CABFCC0" w14:textId="77777777" w:rsidR="00364A0F" w:rsidRPr="000B1E73" w:rsidRDefault="00364A0F" w:rsidP="00364A0F">
      <w:pPr>
        <w:pStyle w:val="ListParagraph"/>
        <w:numPr>
          <w:ilvl w:val="0"/>
          <w:numId w:val="35"/>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operation summary; </w:t>
      </w:r>
    </w:p>
    <w:p w14:paraId="3D0C0B72" w14:textId="77777777" w:rsidR="00364A0F" w:rsidRPr="000B1E73" w:rsidRDefault="00364A0F" w:rsidP="00364A0F">
      <w:pPr>
        <w:pStyle w:val="ListParagraph"/>
        <w:numPr>
          <w:ilvl w:val="0"/>
          <w:numId w:val="35"/>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operation start date; </w:t>
      </w:r>
    </w:p>
    <w:p w14:paraId="121FE903" w14:textId="77777777" w:rsidR="00364A0F" w:rsidRPr="000B1E73" w:rsidRDefault="00364A0F" w:rsidP="00364A0F">
      <w:pPr>
        <w:pStyle w:val="ListParagraph"/>
        <w:numPr>
          <w:ilvl w:val="0"/>
          <w:numId w:val="35"/>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operation end date (expected date for physical completion or full implementation of the operation); </w:t>
      </w:r>
    </w:p>
    <w:p w14:paraId="6D3ACE56" w14:textId="77777777" w:rsidR="00364A0F" w:rsidRPr="000B1E73" w:rsidRDefault="00364A0F" w:rsidP="00364A0F">
      <w:pPr>
        <w:pStyle w:val="ListParagraph"/>
        <w:numPr>
          <w:ilvl w:val="0"/>
          <w:numId w:val="35"/>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total eligible expenditure allocated to the operation; </w:t>
      </w:r>
    </w:p>
    <w:p w14:paraId="040AA691" w14:textId="77777777" w:rsidR="00364A0F" w:rsidRPr="000B1E73" w:rsidRDefault="00364A0F" w:rsidP="00364A0F">
      <w:pPr>
        <w:pStyle w:val="ListParagraph"/>
        <w:numPr>
          <w:ilvl w:val="0"/>
          <w:numId w:val="35"/>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Union co-financing rate, as per priority axis; </w:t>
      </w:r>
    </w:p>
    <w:p w14:paraId="27A4BCC1" w14:textId="77777777" w:rsidR="00364A0F" w:rsidRPr="000B1E73" w:rsidRDefault="00364A0F" w:rsidP="00364A0F">
      <w:pPr>
        <w:pStyle w:val="ListParagraph"/>
        <w:numPr>
          <w:ilvl w:val="0"/>
          <w:numId w:val="35"/>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operation postcode; or other appropriate location indicator; </w:t>
      </w:r>
    </w:p>
    <w:p w14:paraId="75E9F4CD" w14:textId="77777777" w:rsidR="00364A0F" w:rsidRPr="000B1E73" w:rsidRDefault="00364A0F" w:rsidP="00364A0F">
      <w:pPr>
        <w:pStyle w:val="ListParagraph"/>
        <w:numPr>
          <w:ilvl w:val="0"/>
          <w:numId w:val="35"/>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country; </w:t>
      </w:r>
    </w:p>
    <w:p w14:paraId="2B61619F" w14:textId="77777777" w:rsidR="00364A0F" w:rsidRPr="000B1E73" w:rsidRDefault="00364A0F" w:rsidP="00364A0F">
      <w:pPr>
        <w:pStyle w:val="ListParagraph"/>
        <w:numPr>
          <w:ilvl w:val="0"/>
          <w:numId w:val="35"/>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name of category of intervention for the operation in accordance with point (b) (vi) of the first subparagraph of Article 96(2); </w:t>
      </w:r>
    </w:p>
    <w:p w14:paraId="51EAE20F" w14:textId="77777777" w:rsidR="00364A0F" w:rsidRPr="000B1E73" w:rsidRDefault="00364A0F" w:rsidP="00364A0F">
      <w:pPr>
        <w:pStyle w:val="ListParagraph"/>
        <w:numPr>
          <w:ilvl w:val="0"/>
          <w:numId w:val="35"/>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date of last update of the list of operations. </w:t>
      </w:r>
    </w:p>
    <w:p w14:paraId="3AEF365C" w14:textId="77777777" w:rsidR="00364A0F" w:rsidRPr="000B1E73" w:rsidRDefault="00364A0F" w:rsidP="00364A0F">
      <w:pPr>
        <w:autoSpaceDE w:val="0"/>
        <w:autoSpaceDN w:val="0"/>
        <w:adjustRightInd w:val="0"/>
        <w:rPr>
          <w:rFonts w:asciiTheme="minorHAnsi" w:hAnsiTheme="minorHAnsi" w:cstheme="minorHAnsi"/>
          <w:color w:val="000000"/>
          <w:sz w:val="22"/>
          <w:szCs w:val="22"/>
          <w:lang w:val="en-IE"/>
        </w:rPr>
      </w:pPr>
    </w:p>
    <w:p w14:paraId="06054A42" w14:textId="77777777" w:rsidR="00364A0F" w:rsidRPr="000B1E73" w:rsidRDefault="00364A0F" w:rsidP="00364A0F">
      <w:p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The headings of the data fields shall be also provided in at least one other official language of the Union. </w:t>
      </w:r>
    </w:p>
    <w:p w14:paraId="13FE697F" w14:textId="77777777" w:rsidR="00364A0F" w:rsidRPr="000B1E73" w:rsidRDefault="00364A0F" w:rsidP="00364A0F">
      <w:pPr>
        <w:autoSpaceDE w:val="0"/>
        <w:autoSpaceDN w:val="0"/>
        <w:adjustRightInd w:val="0"/>
        <w:rPr>
          <w:rFonts w:asciiTheme="minorHAnsi" w:hAnsiTheme="minorHAnsi" w:cstheme="minorHAnsi"/>
          <w:color w:val="000000"/>
          <w:sz w:val="22"/>
          <w:szCs w:val="22"/>
          <w:lang w:val="en-IE"/>
        </w:rPr>
      </w:pPr>
    </w:p>
    <w:p w14:paraId="2221E45C" w14:textId="77777777" w:rsidR="00364A0F" w:rsidRPr="000B1E73" w:rsidRDefault="00364A0F" w:rsidP="00364A0F">
      <w:p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2. INFORMATION AND COMMUNICATION MEASURES FOR THE PUBLIC </w:t>
      </w:r>
    </w:p>
    <w:p w14:paraId="0942723F" w14:textId="20DE9AA2" w:rsidR="00364A0F" w:rsidRPr="000B1E73" w:rsidRDefault="00364A0F" w:rsidP="00364A0F">
      <w:p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The Member State, the </w:t>
      </w:r>
      <w:r w:rsidR="00043952">
        <w:rPr>
          <w:rFonts w:asciiTheme="minorHAnsi" w:hAnsiTheme="minorHAnsi" w:cstheme="minorHAnsi"/>
          <w:color w:val="000000"/>
          <w:sz w:val="22"/>
          <w:szCs w:val="22"/>
          <w:lang w:val="en-IE"/>
        </w:rPr>
        <w:t>Managing Authority</w:t>
      </w:r>
      <w:r w:rsidRPr="000B1E73">
        <w:rPr>
          <w:rFonts w:asciiTheme="minorHAnsi" w:hAnsiTheme="minorHAnsi" w:cstheme="minorHAnsi"/>
          <w:color w:val="000000"/>
          <w:sz w:val="22"/>
          <w:szCs w:val="22"/>
          <w:lang w:val="en-IE"/>
        </w:rPr>
        <w:t xml:space="preserve"> and the beneficiaries shall take the steps necessary to provide information to, and communicate with, the public on operations supported by an </w:t>
      </w:r>
      <w:r w:rsidR="00043952">
        <w:rPr>
          <w:rFonts w:asciiTheme="minorHAnsi" w:hAnsiTheme="minorHAnsi" w:cstheme="minorHAnsi"/>
          <w:color w:val="000000"/>
          <w:sz w:val="22"/>
          <w:szCs w:val="22"/>
          <w:lang w:val="en-IE"/>
        </w:rPr>
        <w:t>Operational Programme</w:t>
      </w:r>
      <w:r w:rsidRPr="000B1E73">
        <w:rPr>
          <w:rFonts w:asciiTheme="minorHAnsi" w:hAnsiTheme="minorHAnsi" w:cstheme="minorHAnsi"/>
          <w:color w:val="000000"/>
          <w:sz w:val="22"/>
          <w:szCs w:val="22"/>
          <w:lang w:val="en-IE"/>
        </w:rPr>
        <w:t xml:space="preserve"> in accordance with this Regulation. </w:t>
      </w:r>
    </w:p>
    <w:p w14:paraId="55257FAD" w14:textId="77777777" w:rsidR="00364A0F" w:rsidRPr="000B1E73" w:rsidRDefault="00364A0F" w:rsidP="00364A0F">
      <w:pPr>
        <w:autoSpaceDE w:val="0"/>
        <w:autoSpaceDN w:val="0"/>
        <w:adjustRightInd w:val="0"/>
        <w:rPr>
          <w:rFonts w:asciiTheme="minorHAnsi" w:hAnsiTheme="minorHAnsi" w:cstheme="minorHAnsi"/>
          <w:color w:val="000000"/>
          <w:sz w:val="22"/>
          <w:szCs w:val="22"/>
          <w:lang w:val="en-IE"/>
        </w:rPr>
      </w:pPr>
    </w:p>
    <w:p w14:paraId="1A9FF0CF" w14:textId="05280123" w:rsidR="00364A0F" w:rsidRPr="000B1E73" w:rsidRDefault="00364A0F" w:rsidP="00364A0F">
      <w:p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2.1. Responsibilities of the Member State and the </w:t>
      </w:r>
      <w:r w:rsidR="00043952">
        <w:rPr>
          <w:rFonts w:asciiTheme="minorHAnsi" w:hAnsiTheme="minorHAnsi" w:cstheme="minorHAnsi"/>
          <w:color w:val="000000"/>
          <w:sz w:val="22"/>
          <w:szCs w:val="22"/>
          <w:lang w:val="en-IE"/>
        </w:rPr>
        <w:t>Managing Authority</w:t>
      </w:r>
      <w:r w:rsidRPr="000B1E73">
        <w:rPr>
          <w:rFonts w:asciiTheme="minorHAnsi" w:hAnsiTheme="minorHAnsi" w:cstheme="minorHAnsi"/>
          <w:color w:val="000000"/>
          <w:sz w:val="22"/>
          <w:szCs w:val="22"/>
          <w:lang w:val="en-IE"/>
        </w:rPr>
        <w:t xml:space="preserve"> </w:t>
      </w:r>
    </w:p>
    <w:p w14:paraId="04E5EA54" w14:textId="77777777" w:rsidR="00364A0F" w:rsidRPr="000B1E73" w:rsidRDefault="00364A0F" w:rsidP="00364A0F">
      <w:pPr>
        <w:autoSpaceDE w:val="0"/>
        <w:autoSpaceDN w:val="0"/>
        <w:adjustRightInd w:val="0"/>
        <w:rPr>
          <w:rFonts w:asciiTheme="minorHAnsi" w:hAnsiTheme="minorHAnsi" w:cstheme="minorHAnsi"/>
          <w:color w:val="000000"/>
          <w:sz w:val="22"/>
          <w:szCs w:val="22"/>
          <w:lang w:val="en-IE"/>
        </w:rPr>
      </w:pPr>
    </w:p>
    <w:p w14:paraId="035B43AE" w14:textId="6CEEC073" w:rsidR="00364A0F" w:rsidRPr="000B1E73" w:rsidRDefault="00364A0F" w:rsidP="00364A0F">
      <w:p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1. The Member State and the </w:t>
      </w:r>
      <w:r w:rsidR="00043952">
        <w:rPr>
          <w:rFonts w:asciiTheme="minorHAnsi" w:hAnsiTheme="minorHAnsi" w:cstheme="minorHAnsi"/>
          <w:color w:val="000000"/>
          <w:sz w:val="22"/>
          <w:szCs w:val="22"/>
          <w:lang w:val="en-IE"/>
        </w:rPr>
        <w:t>Managing Authority</w:t>
      </w:r>
      <w:r w:rsidRPr="000B1E73">
        <w:rPr>
          <w:rFonts w:asciiTheme="minorHAnsi" w:hAnsiTheme="minorHAnsi" w:cstheme="minorHAnsi"/>
          <w:color w:val="000000"/>
          <w:sz w:val="22"/>
          <w:szCs w:val="22"/>
          <w:lang w:val="en-IE"/>
        </w:rPr>
        <w:t xml:space="preserve"> shall ensure that the information and communication measures are implemented in accordance with the communication strategy and that those measures aim for the widest possible media coverage using various forms and methods of communication at the appropriate level. </w:t>
      </w:r>
    </w:p>
    <w:p w14:paraId="5F400F4D" w14:textId="77777777" w:rsidR="00364A0F" w:rsidRPr="000B1E73" w:rsidRDefault="00364A0F" w:rsidP="00364A0F">
      <w:pPr>
        <w:autoSpaceDE w:val="0"/>
        <w:autoSpaceDN w:val="0"/>
        <w:adjustRightInd w:val="0"/>
        <w:rPr>
          <w:rFonts w:asciiTheme="minorHAnsi" w:hAnsiTheme="minorHAnsi" w:cstheme="minorHAnsi"/>
          <w:color w:val="000000"/>
          <w:sz w:val="22"/>
          <w:szCs w:val="22"/>
          <w:lang w:val="en-IE"/>
        </w:rPr>
      </w:pPr>
    </w:p>
    <w:p w14:paraId="5697610E" w14:textId="7DA03871" w:rsidR="00364A0F" w:rsidRPr="000B1E73" w:rsidRDefault="00364A0F" w:rsidP="00364A0F">
      <w:p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2. The Member State or the </w:t>
      </w:r>
      <w:r w:rsidR="00043952">
        <w:rPr>
          <w:rFonts w:asciiTheme="minorHAnsi" w:hAnsiTheme="minorHAnsi" w:cstheme="minorHAnsi"/>
          <w:color w:val="000000"/>
          <w:sz w:val="22"/>
          <w:szCs w:val="22"/>
          <w:lang w:val="en-IE"/>
        </w:rPr>
        <w:t>Managing Authority</w:t>
      </w:r>
      <w:r w:rsidRPr="000B1E73">
        <w:rPr>
          <w:rFonts w:asciiTheme="minorHAnsi" w:hAnsiTheme="minorHAnsi" w:cstheme="minorHAnsi"/>
          <w:color w:val="000000"/>
          <w:sz w:val="22"/>
          <w:szCs w:val="22"/>
          <w:lang w:val="en-IE"/>
        </w:rPr>
        <w:t xml:space="preserve"> shall be responsible for at least the following information and communication measures: </w:t>
      </w:r>
    </w:p>
    <w:p w14:paraId="0873291C" w14:textId="5B21E296" w:rsidR="00364A0F" w:rsidRPr="000B1E73" w:rsidRDefault="00364A0F" w:rsidP="00364A0F">
      <w:pPr>
        <w:pStyle w:val="ListParagraph"/>
        <w:numPr>
          <w:ilvl w:val="0"/>
          <w:numId w:val="34"/>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organising a major information activity publicising the launch of the </w:t>
      </w:r>
      <w:r w:rsidR="00043952">
        <w:rPr>
          <w:rFonts w:asciiTheme="minorHAnsi" w:hAnsiTheme="minorHAnsi" w:cstheme="minorHAnsi"/>
          <w:color w:val="000000"/>
          <w:sz w:val="22"/>
          <w:szCs w:val="22"/>
          <w:lang w:val="en-IE"/>
        </w:rPr>
        <w:t>Operational Programme</w:t>
      </w:r>
      <w:r w:rsidRPr="000B1E73">
        <w:rPr>
          <w:rFonts w:asciiTheme="minorHAnsi" w:hAnsiTheme="minorHAnsi" w:cstheme="minorHAnsi"/>
          <w:color w:val="000000"/>
          <w:sz w:val="22"/>
          <w:szCs w:val="22"/>
          <w:lang w:val="en-IE"/>
        </w:rPr>
        <w:t xml:space="preserve"> or programmes, even prior to the approval of the relevant communication strategies; </w:t>
      </w:r>
    </w:p>
    <w:p w14:paraId="44FCD48A" w14:textId="66DB2D87" w:rsidR="00364A0F" w:rsidRPr="000B1E73" w:rsidRDefault="00364A0F" w:rsidP="00364A0F">
      <w:pPr>
        <w:pStyle w:val="ListParagraph"/>
        <w:numPr>
          <w:ilvl w:val="0"/>
          <w:numId w:val="34"/>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organising one major information activity a year which promotes the funding opportunities and the strategies pursued and presents the achievements of the </w:t>
      </w:r>
      <w:r w:rsidR="00043952">
        <w:rPr>
          <w:rFonts w:asciiTheme="minorHAnsi" w:hAnsiTheme="minorHAnsi" w:cstheme="minorHAnsi"/>
          <w:color w:val="000000"/>
          <w:sz w:val="22"/>
          <w:szCs w:val="22"/>
          <w:lang w:val="en-IE"/>
        </w:rPr>
        <w:t>Operational Programme</w:t>
      </w:r>
      <w:r w:rsidRPr="000B1E73">
        <w:rPr>
          <w:rFonts w:asciiTheme="minorHAnsi" w:hAnsiTheme="minorHAnsi" w:cstheme="minorHAnsi"/>
          <w:color w:val="000000"/>
          <w:sz w:val="22"/>
          <w:szCs w:val="22"/>
          <w:lang w:val="en-IE"/>
        </w:rPr>
        <w:t xml:space="preserve"> or programmes, including, where relevant, major projects, joint action plans and other project examples; </w:t>
      </w:r>
    </w:p>
    <w:p w14:paraId="327282E8" w14:textId="190A8C28" w:rsidR="00364A0F" w:rsidRPr="000B1E73" w:rsidRDefault="00364A0F" w:rsidP="00364A0F">
      <w:pPr>
        <w:pStyle w:val="ListParagraph"/>
        <w:numPr>
          <w:ilvl w:val="0"/>
          <w:numId w:val="34"/>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displaying the Union emblem at the premises of each </w:t>
      </w:r>
      <w:r w:rsidR="00043952">
        <w:rPr>
          <w:rFonts w:asciiTheme="minorHAnsi" w:hAnsiTheme="minorHAnsi" w:cstheme="minorHAnsi"/>
          <w:color w:val="000000"/>
          <w:sz w:val="22"/>
          <w:szCs w:val="22"/>
          <w:lang w:val="en-IE"/>
        </w:rPr>
        <w:t>Managing Authority</w:t>
      </w:r>
      <w:r w:rsidRPr="000B1E73">
        <w:rPr>
          <w:rFonts w:asciiTheme="minorHAnsi" w:hAnsiTheme="minorHAnsi" w:cstheme="minorHAnsi"/>
          <w:color w:val="000000"/>
          <w:sz w:val="22"/>
          <w:szCs w:val="22"/>
          <w:lang w:val="en-IE"/>
        </w:rPr>
        <w:t xml:space="preserve">; </w:t>
      </w:r>
    </w:p>
    <w:p w14:paraId="6E14D0C6" w14:textId="77777777" w:rsidR="00364A0F" w:rsidRPr="000B1E73" w:rsidRDefault="00364A0F" w:rsidP="00364A0F">
      <w:pPr>
        <w:pStyle w:val="ListParagraph"/>
        <w:numPr>
          <w:ilvl w:val="0"/>
          <w:numId w:val="34"/>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publishing electronically the list of operations in accordance with Section 1 of this Annex; </w:t>
      </w:r>
    </w:p>
    <w:p w14:paraId="2F9A3B9C" w14:textId="04CF168C" w:rsidR="00364A0F" w:rsidRPr="000B1E73" w:rsidRDefault="00364A0F" w:rsidP="00364A0F">
      <w:pPr>
        <w:pStyle w:val="ListParagraph"/>
        <w:numPr>
          <w:ilvl w:val="0"/>
          <w:numId w:val="34"/>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giving examples of operations, by </w:t>
      </w:r>
      <w:r w:rsidR="00043952">
        <w:rPr>
          <w:rFonts w:asciiTheme="minorHAnsi" w:hAnsiTheme="minorHAnsi" w:cstheme="minorHAnsi"/>
          <w:color w:val="000000"/>
          <w:sz w:val="22"/>
          <w:szCs w:val="22"/>
          <w:lang w:val="en-IE"/>
        </w:rPr>
        <w:t>Operational Programme</w:t>
      </w:r>
      <w:r w:rsidRPr="000B1E73">
        <w:rPr>
          <w:rFonts w:asciiTheme="minorHAnsi" w:hAnsiTheme="minorHAnsi" w:cstheme="minorHAnsi"/>
          <w:color w:val="000000"/>
          <w:sz w:val="22"/>
          <w:szCs w:val="22"/>
          <w:lang w:val="en-IE"/>
        </w:rPr>
        <w:t xml:space="preserve">, on the single website or on the </w:t>
      </w:r>
      <w:r w:rsidR="00043952">
        <w:rPr>
          <w:rFonts w:asciiTheme="minorHAnsi" w:hAnsiTheme="minorHAnsi" w:cstheme="minorHAnsi"/>
          <w:color w:val="000000"/>
          <w:sz w:val="22"/>
          <w:szCs w:val="22"/>
          <w:lang w:val="en-IE"/>
        </w:rPr>
        <w:t>Operational Programme</w:t>
      </w:r>
      <w:r w:rsidRPr="000B1E73">
        <w:rPr>
          <w:rFonts w:asciiTheme="minorHAnsi" w:hAnsiTheme="minorHAnsi" w:cstheme="minorHAnsi"/>
          <w:color w:val="000000"/>
          <w:sz w:val="22"/>
          <w:szCs w:val="22"/>
          <w:lang w:val="en-IE"/>
        </w:rPr>
        <w:t xml:space="preserve">'s website that is accessible through the single website portal; the examples should be in a widely spoken official language of the Union other than the official language or languages of the Member State concerned; </w:t>
      </w:r>
    </w:p>
    <w:p w14:paraId="4AED96EE" w14:textId="5788FBF1" w:rsidR="00364A0F" w:rsidRPr="000B1E73" w:rsidRDefault="00364A0F" w:rsidP="00364A0F">
      <w:pPr>
        <w:pStyle w:val="ListParagraph"/>
        <w:numPr>
          <w:ilvl w:val="0"/>
          <w:numId w:val="34"/>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lastRenderedPageBreak/>
        <w:t xml:space="preserve">updating information about the </w:t>
      </w:r>
      <w:r w:rsidR="00043952">
        <w:rPr>
          <w:rFonts w:asciiTheme="minorHAnsi" w:hAnsiTheme="minorHAnsi" w:cstheme="minorHAnsi"/>
          <w:color w:val="000000"/>
          <w:sz w:val="22"/>
          <w:szCs w:val="22"/>
          <w:lang w:val="en-IE"/>
        </w:rPr>
        <w:t>Operational Programme</w:t>
      </w:r>
      <w:r w:rsidRPr="000B1E73">
        <w:rPr>
          <w:rFonts w:asciiTheme="minorHAnsi" w:hAnsiTheme="minorHAnsi" w:cstheme="minorHAnsi"/>
          <w:color w:val="000000"/>
          <w:sz w:val="22"/>
          <w:szCs w:val="22"/>
          <w:lang w:val="en-IE"/>
        </w:rPr>
        <w:t xml:space="preserve">'s implementation, including, when appropriate, its main achievements, on the single website or on the </w:t>
      </w:r>
      <w:r w:rsidR="00043952">
        <w:rPr>
          <w:rFonts w:asciiTheme="minorHAnsi" w:hAnsiTheme="minorHAnsi" w:cstheme="minorHAnsi"/>
          <w:color w:val="000000"/>
          <w:sz w:val="22"/>
          <w:szCs w:val="22"/>
          <w:lang w:val="en-IE"/>
        </w:rPr>
        <w:t>Operational Programme</w:t>
      </w:r>
      <w:r w:rsidRPr="000B1E73">
        <w:rPr>
          <w:rFonts w:asciiTheme="minorHAnsi" w:hAnsiTheme="minorHAnsi" w:cstheme="minorHAnsi"/>
          <w:color w:val="000000"/>
          <w:sz w:val="22"/>
          <w:szCs w:val="22"/>
          <w:lang w:val="en-IE"/>
        </w:rPr>
        <w:t xml:space="preserve">'s website that is accessible through the single website portal. </w:t>
      </w:r>
    </w:p>
    <w:p w14:paraId="17C3F856" w14:textId="77777777" w:rsidR="00364A0F" w:rsidRPr="000B1E73" w:rsidRDefault="00364A0F" w:rsidP="00364A0F">
      <w:pPr>
        <w:pStyle w:val="ListParagraph"/>
        <w:autoSpaceDE w:val="0"/>
        <w:autoSpaceDN w:val="0"/>
        <w:adjustRightInd w:val="0"/>
        <w:ind w:left="1440"/>
        <w:rPr>
          <w:rFonts w:asciiTheme="minorHAnsi" w:hAnsiTheme="minorHAnsi" w:cstheme="minorHAnsi"/>
          <w:color w:val="000000"/>
          <w:sz w:val="22"/>
          <w:szCs w:val="22"/>
          <w:lang w:val="en-IE"/>
        </w:rPr>
      </w:pPr>
    </w:p>
    <w:p w14:paraId="541AC6D8" w14:textId="77777777" w:rsidR="00364A0F" w:rsidRPr="000B1E73" w:rsidRDefault="00364A0F" w:rsidP="00364A0F">
      <w:pPr>
        <w:pStyle w:val="ListParagraph"/>
        <w:autoSpaceDE w:val="0"/>
        <w:autoSpaceDN w:val="0"/>
        <w:adjustRightInd w:val="0"/>
        <w:ind w:left="1440"/>
        <w:rPr>
          <w:rFonts w:asciiTheme="minorHAnsi" w:hAnsiTheme="minorHAnsi" w:cstheme="minorHAnsi"/>
          <w:color w:val="000000"/>
          <w:sz w:val="22"/>
          <w:szCs w:val="22"/>
          <w:lang w:val="en-IE"/>
        </w:rPr>
      </w:pPr>
    </w:p>
    <w:p w14:paraId="224B30E0" w14:textId="1E4C4FE0" w:rsidR="00364A0F" w:rsidRPr="000B1E73" w:rsidRDefault="00364A0F" w:rsidP="00364A0F">
      <w:p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3. The </w:t>
      </w:r>
      <w:r w:rsidR="00043952">
        <w:rPr>
          <w:rFonts w:asciiTheme="minorHAnsi" w:hAnsiTheme="minorHAnsi" w:cstheme="minorHAnsi"/>
          <w:color w:val="000000"/>
          <w:sz w:val="22"/>
          <w:szCs w:val="22"/>
          <w:lang w:val="en-IE"/>
        </w:rPr>
        <w:t>Managing Authority</w:t>
      </w:r>
      <w:r w:rsidRPr="000B1E73">
        <w:rPr>
          <w:rFonts w:asciiTheme="minorHAnsi" w:hAnsiTheme="minorHAnsi" w:cstheme="minorHAnsi"/>
          <w:color w:val="000000"/>
          <w:sz w:val="22"/>
          <w:szCs w:val="22"/>
          <w:lang w:val="en-IE"/>
        </w:rPr>
        <w:t xml:space="preserve"> shall involve in information and communication measures, in accordance with national laws and practices, the following bodies where appropriate: </w:t>
      </w:r>
    </w:p>
    <w:p w14:paraId="399EC423" w14:textId="77777777" w:rsidR="00364A0F" w:rsidRPr="000B1E73" w:rsidRDefault="00364A0F" w:rsidP="00364A0F">
      <w:pPr>
        <w:autoSpaceDE w:val="0"/>
        <w:autoSpaceDN w:val="0"/>
        <w:adjustRightInd w:val="0"/>
        <w:rPr>
          <w:rFonts w:asciiTheme="minorHAnsi" w:hAnsiTheme="minorHAnsi" w:cstheme="minorHAnsi"/>
          <w:color w:val="000000"/>
          <w:sz w:val="22"/>
          <w:szCs w:val="22"/>
          <w:lang w:val="en-IE"/>
        </w:rPr>
      </w:pPr>
    </w:p>
    <w:p w14:paraId="1AD7467D" w14:textId="77777777" w:rsidR="00364A0F" w:rsidRPr="000B1E73" w:rsidRDefault="00364A0F" w:rsidP="00364A0F">
      <w:pPr>
        <w:pStyle w:val="ListParagraph"/>
        <w:numPr>
          <w:ilvl w:val="0"/>
          <w:numId w:val="26"/>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the partners referred to in Article 5; </w:t>
      </w:r>
    </w:p>
    <w:p w14:paraId="4FB7DFBC" w14:textId="77777777" w:rsidR="00364A0F" w:rsidRPr="000B1E73" w:rsidRDefault="00364A0F" w:rsidP="00364A0F">
      <w:pPr>
        <w:pStyle w:val="ListParagraph"/>
        <w:numPr>
          <w:ilvl w:val="0"/>
          <w:numId w:val="26"/>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information centres on Europe, as well as Commission representation offices, and information offices of the European Parliament in the Member States; </w:t>
      </w:r>
    </w:p>
    <w:p w14:paraId="5C0EFD39" w14:textId="77777777" w:rsidR="00364A0F" w:rsidRPr="000B1E73" w:rsidRDefault="00364A0F" w:rsidP="00364A0F">
      <w:pPr>
        <w:pStyle w:val="ListParagraph"/>
        <w:numPr>
          <w:ilvl w:val="0"/>
          <w:numId w:val="26"/>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educational and research institutions. </w:t>
      </w:r>
    </w:p>
    <w:p w14:paraId="461549F3" w14:textId="77777777" w:rsidR="00364A0F" w:rsidRPr="000B1E73" w:rsidRDefault="00364A0F" w:rsidP="00364A0F">
      <w:pPr>
        <w:autoSpaceDE w:val="0"/>
        <w:autoSpaceDN w:val="0"/>
        <w:adjustRightInd w:val="0"/>
        <w:rPr>
          <w:rFonts w:asciiTheme="minorHAnsi" w:hAnsiTheme="minorHAnsi" w:cstheme="minorHAnsi"/>
          <w:color w:val="000000"/>
          <w:sz w:val="22"/>
          <w:szCs w:val="22"/>
          <w:lang w:val="en-IE"/>
        </w:rPr>
      </w:pPr>
    </w:p>
    <w:p w14:paraId="39C2CBBD" w14:textId="77777777" w:rsidR="00364A0F" w:rsidRPr="000B1E73" w:rsidRDefault="00364A0F" w:rsidP="00364A0F">
      <w:p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These bodies shall widely disseminate the information described in Article 115(1). </w:t>
      </w:r>
    </w:p>
    <w:p w14:paraId="010EF10C" w14:textId="77777777" w:rsidR="00364A0F" w:rsidRPr="000B1E73" w:rsidRDefault="00364A0F" w:rsidP="00364A0F">
      <w:pPr>
        <w:autoSpaceDE w:val="0"/>
        <w:autoSpaceDN w:val="0"/>
        <w:adjustRightInd w:val="0"/>
        <w:rPr>
          <w:rFonts w:asciiTheme="minorHAnsi" w:hAnsiTheme="minorHAnsi" w:cstheme="minorHAnsi"/>
          <w:color w:val="000000"/>
          <w:sz w:val="22"/>
          <w:szCs w:val="22"/>
          <w:lang w:val="en-IE"/>
        </w:rPr>
      </w:pPr>
    </w:p>
    <w:p w14:paraId="3542159A" w14:textId="77777777" w:rsidR="00364A0F" w:rsidRPr="000B1E73" w:rsidRDefault="00364A0F" w:rsidP="00364A0F">
      <w:p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2.2. Responsibilities of the beneficiaries </w:t>
      </w:r>
    </w:p>
    <w:p w14:paraId="43439049" w14:textId="77777777" w:rsidR="00364A0F" w:rsidRPr="000B1E73" w:rsidRDefault="00364A0F" w:rsidP="00364A0F">
      <w:pPr>
        <w:autoSpaceDE w:val="0"/>
        <w:autoSpaceDN w:val="0"/>
        <w:adjustRightInd w:val="0"/>
        <w:rPr>
          <w:rFonts w:asciiTheme="minorHAnsi" w:hAnsiTheme="minorHAnsi" w:cstheme="minorHAnsi"/>
          <w:color w:val="000000"/>
          <w:sz w:val="22"/>
          <w:szCs w:val="22"/>
          <w:lang w:val="en-IE"/>
        </w:rPr>
      </w:pPr>
    </w:p>
    <w:p w14:paraId="12030F9C" w14:textId="77777777" w:rsidR="00364A0F" w:rsidRPr="000B1E73" w:rsidRDefault="00364A0F" w:rsidP="00364A0F">
      <w:pPr>
        <w:autoSpaceDE w:val="0"/>
        <w:autoSpaceDN w:val="0"/>
        <w:adjustRightInd w:val="0"/>
        <w:ind w:left="36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1. All information and communication measures provided by the beneficiary shall acknowledge support from the Funds to the operation by displaying: </w:t>
      </w:r>
    </w:p>
    <w:p w14:paraId="1A7A8F9E" w14:textId="77777777" w:rsidR="00364A0F" w:rsidRPr="000B1E73" w:rsidRDefault="00364A0F" w:rsidP="00364A0F">
      <w:pPr>
        <w:autoSpaceDE w:val="0"/>
        <w:autoSpaceDN w:val="0"/>
        <w:adjustRightInd w:val="0"/>
        <w:rPr>
          <w:rFonts w:asciiTheme="minorHAnsi" w:hAnsiTheme="minorHAnsi" w:cstheme="minorHAnsi"/>
          <w:color w:val="000000"/>
          <w:sz w:val="22"/>
          <w:szCs w:val="22"/>
          <w:lang w:val="en-IE"/>
        </w:rPr>
      </w:pPr>
    </w:p>
    <w:p w14:paraId="6AE45FDC" w14:textId="77777777" w:rsidR="00364A0F" w:rsidRPr="000B1E73" w:rsidRDefault="00364A0F" w:rsidP="00364A0F">
      <w:pPr>
        <w:pStyle w:val="ListParagraph"/>
        <w:numPr>
          <w:ilvl w:val="0"/>
          <w:numId w:val="27"/>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the Union emblem in accordance with the technical characteristics laid down in the implementing act adopted by the Commission under Article 115(4), together with a reference to the Union; </w:t>
      </w:r>
    </w:p>
    <w:p w14:paraId="563E755B" w14:textId="77777777" w:rsidR="00364A0F" w:rsidRPr="000B1E73" w:rsidRDefault="00364A0F" w:rsidP="00364A0F">
      <w:pPr>
        <w:pStyle w:val="ListParagraph"/>
        <w:numPr>
          <w:ilvl w:val="0"/>
          <w:numId w:val="27"/>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a reference to the Fund or Funds supporting the operation. </w:t>
      </w:r>
    </w:p>
    <w:p w14:paraId="3528F668" w14:textId="77777777" w:rsidR="00364A0F" w:rsidRPr="000B1E73" w:rsidRDefault="00364A0F" w:rsidP="00364A0F">
      <w:pPr>
        <w:autoSpaceDE w:val="0"/>
        <w:autoSpaceDN w:val="0"/>
        <w:adjustRightInd w:val="0"/>
        <w:rPr>
          <w:rFonts w:asciiTheme="minorHAnsi" w:hAnsiTheme="minorHAnsi" w:cstheme="minorHAnsi"/>
          <w:color w:val="000000"/>
          <w:sz w:val="22"/>
          <w:szCs w:val="22"/>
          <w:lang w:val="en-IE"/>
        </w:rPr>
      </w:pPr>
    </w:p>
    <w:p w14:paraId="7F81BF28" w14:textId="77777777" w:rsidR="00364A0F" w:rsidRPr="000B1E73" w:rsidRDefault="00364A0F" w:rsidP="00364A0F">
      <w:p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Where an information or communication measure relates to an operation or to several operations co-financed by more than one Fund, the reference provided for in point (b) may be replaced by a reference to the ESI Funds. </w:t>
      </w:r>
    </w:p>
    <w:p w14:paraId="2F8F5765" w14:textId="77777777" w:rsidR="00364A0F" w:rsidRPr="000B1E73" w:rsidRDefault="00364A0F" w:rsidP="00364A0F">
      <w:pPr>
        <w:autoSpaceDE w:val="0"/>
        <w:autoSpaceDN w:val="0"/>
        <w:adjustRightInd w:val="0"/>
        <w:rPr>
          <w:rFonts w:asciiTheme="minorHAnsi" w:hAnsiTheme="minorHAnsi" w:cstheme="minorHAnsi"/>
          <w:color w:val="000000"/>
          <w:sz w:val="22"/>
          <w:szCs w:val="22"/>
          <w:lang w:val="en-IE"/>
        </w:rPr>
      </w:pPr>
    </w:p>
    <w:p w14:paraId="29188CE4" w14:textId="77777777" w:rsidR="00364A0F" w:rsidRPr="000B1E73" w:rsidRDefault="00364A0F" w:rsidP="00364A0F">
      <w:pPr>
        <w:autoSpaceDE w:val="0"/>
        <w:autoSpaceDN w:val="0"/>
        <w:adjustRightInd w:val="0"/>
        <w:ind w:left="36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2. During implementation of an operation, the beneficiary shall inform the public about the support obtained from the Funds by: </w:t>
      </w:r>
    </w:p>
    <w:p w14:paraId="2DE1E072" w14:textId="77777777" w:rsidR="00364A0F" w:rsidRPr="000B1E73" w:rsidRDefault="00364A0F" w:rsidP="00364A0F">
      <w:pPr>
        <w:autoSpaceDE w:val="0"/>
        <w:autoSpaceDN w:val="0"/>
        <w:adjustRightInd w:val="0"/>
        <w:rPr>
          <w:rFonts w:asciiTheme="minorHAnsi" w:hAnsiTheme="minorHAnsi" w:cstheme="minorHAnsi"/>
          <w:color w:val="000000"/>
          <w:sz w:val="22"/>
          <w:szCs w:val="22"/>
          <w:lang w:val="en-IE"/>
        </w:rPr>
      </w:pPr>
    </w:p>
    <w:p w14:paraId="4D6C322E" w14:textId="77777777" w:rsidR="00364A0F" w:rsidRPr="000B1E73" w:rsidRDefault="00364A0F" w:rsidP="00364A0F">
      <w:pPr>
        <w:pStyle w:val="ListParagraph"/>
        <w:numPr>
          <w:ilvl w:val="0"/>
          <w:numId w:val="28"/>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providing on the beneficiary's website, where such a website exists, a short description of the operation, proportionate to the level of support, including its aims and results, and highlighting the financial support from the Union; </w:t>
      </w:r>
    </w:p>
    <w:p w14:paraId="4ACDF477" w14:textId="3BDFFF7E" w:rsidR="00364A0F" w:rsidRPr="000B1E73" w:rsidRDefault="00364A0F" w:rsidP="00364A0F">
      <w:pPr>
        <w:pStyle w:val="ListParagraph"/>
        <w:numPr>
          <w:ilvl w:val="0"/>
          <w:numId w:val="28"/>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placing, for operations not falling under points 4 and 5, at least one poster with information about the project (minimum size A3), including the financial support from the Union</w:t>
      </w:r>
      <w:r w:rsidR="009C4105">
        <w:rPr>
          <w:rStyle w:val="FootnoteReference"/>
          <w:rFonts w:asciiTheme="minorHAnsi" w:hAnsiTheme="minorHAnsi" w:cstheme="minorHAnsi"/>
          <w:color w:val="000000"/>
          <w:sz w:val="22"/>
          <w:szCs w:val="22"/>
          <w:lang w:val="en-IE"/>
        </w:rPr>
        <w:footnoteReference w:id="3"/>
      </w:r>
      <w:r w:rsidRPr="000B1E73">
        <w:rPr>
          <w:rFonts w:asciiTheme="minorHAnsi" w:hAnsiTheme="minorHAnsi" w:cstheme="minorHAnsi"/>
          <w:color w:val="000000"/>
          <w:sz w:val="22"/>
          <w:szCs w:val="22"/>
          <w:lang w:val="en-IE"/>
        </w:rPr>
        <w:t xml:space="preserve">, at a location readily visible to the public, such as the entrance area of a building. </w:t>
      </w:r>
    </w:p>
    <w:p w14:paraId="5A284655" w14:textId="77777777" w:rsidR="00364A0F" w:rsidRPr="000B1E73" w:rsidRDefault="00364A0F" w:rsidP="00364A0F">
      <w:pPr>
        <w:pStyle w:val="ListParagraph"/>
        <w:autoSpaceDE w:val="0"/>
        <w:autoSpaceDN w:val="0"/>
        <w:adjustRightInd w:val="0"/>
        <w:rPr>
          <w:rFonts w:asciiTheme="minorHAnsi" w:hAnsiTheme="minorHAnsi" w:cstheme="minorHAnsi"/>
          <w:color w:val="000000"/>
          <w:sz w:val="22"/>
          <w:szCs w:val="22"/>
          <w:lang w:val="en-IE"/>
        </w:rPr>
      </w:pPr>
    </w:p>
    <w:p w14:paraId="561F0132" w14:textId="77777777" w:rsidR="00364A0F" w:rsidRPr="000B1E73" w:rsidRDefault="00364A0F" w:rsidP="00364A0F">
      <w:pPr>
        <w:autoSpaceDE w:val="0"/>
        <w:autoSpaceDN w:val="0"/>
        <w:adjustRightInd w:val="0"/>
        <w:ind w:left="36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3. For operations supported by the ESF, and in appropriate cases for operations supported by the ERDF or Cohesion Fund, the beneficiary shall ensure that those taking part in an operation have been informed of this funding. </w:t>
      </w:r>
    </w:p>
    <w:p w14:paraId="7E7DBE97" w14:textId="77777777" w:rsidR="00364A0F" w:rsidRPr="000B1E73" w:rsidRDefault="00364A0F" w:rsidP="00364A0F">
      <w:pPr>
        <w:autoSpaceDE w:val="0"/>
        <w:autoSpaceDN w:val="0"/>
        <w:adjustRightInd w:val="0"/>
        <w:rPr>
          <w:rFonts w:asciiTheme="minorHAnsi" w:hAnsiTheme="minorHAnsi" w:cstheme="minorHAnsi"/>
          <w:color w:val="000000"/>
          <w:sz w:val="22"/>
          <w:szCs w:val="22"/>
          <w:lang w:val="en-IE"/>
        </w:rPr>
      </w:pPr>
    </w:p>
    <w:p w14:paraId="1E7B0415" w14:textId="77777777" w:rsidR="00927BF1" w:rsidRDefault="00927BF1" w:rsidP="00364A0F">
      <w:pPr>
        <w:autoSpaceDE w:val="0"/>
        <w:autoSpaceDN w:val="0"/>
        <w:adjustRightInd w:val="0"/>
        <w:ind w:left="360"/>
        <w:rPr>
          <w:rFonts w:asciiTheme="minorHAnsi" w:hAnsiTheme="minorHAnsi" w:cstheme="minorHAnsi"/>
          <w:color w:val="000000"/>
          <w:sz w:val="22"/>
          <w:szCs w:val="22"/>
          <w:lang w:val="en-IE"/>
        </w:rPr>
      </w:pPr>
    </w:p>
    <w:p w14:paraId="3905A87B" w14:textId="64A496E2" w:rsidR="00364A0F" w:rsidRPr="000B1E73" w:rsidRDefault="00364A0F" w:rsidP="00364A0F">
      <w:pPr>
        <w:autoSpaceDE w:val="0"/>
        <w:autoSpaceDN w:val="0"/>
        <w:adjustRightInd w:val="0"/>
        <w:ind w:left="36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lastRenderedPageBreak/>
        <w:t xml:space="preserve">Any document, relating to the implementation of an operation which is used for the public or for participants, including any attendance or other certificate, shall include a statement to the effect that the </w:t>
      </w:r>
      <w:r w:rsidR="00043952">
        <w:rPr>
          <w:rFonts w:asciiTheme="minorHAnsi" w:hAnsiTheme="minorHAnsi" w:cstheme="minorHAnsi"/>
          <w:color w:val="000000"/>
          <w:sz w:val="22"/>
          <w:szCs w:val="22"/>
          <w:lang w:val="en-IE"/>
        </w:rPr>
        <w:t>Operational Programme</w:t>
      </w:r>
      <w:r w:rsidRPr="000B1E73">
        <w:rPr>
          <w:rFonts w:asciiTheme="minorHAnsi" w:hAnsiTheme="minorHAnsi" w:cstheme="minorHAnsi"/>
          <w:color w:val="000000"/>
          <w:sz w:val="22"/>
          <w:szCs w:val="22"/>
          <w:lang w:val="en-IE"/>
        </w:rPr>
        <w:t xml:space="preserve"> was supported by the Fund or Funds. </w:t>
      </w:r>
    </w:p>
    <w:p w14:paraId="291D59D1" w14:textId="77777777" w:rsidR="00364A0F" w:rsidRPr="000B1E73" w:rsidRDefault="00364A0F" w:rsidP="00364A0F">
      <w:pPr>
        <w:autoSpaceDE w:val="0"/>
        <w:autoSpaceDN w:val="0"/>
        <w:adjustRightInd w:val="0"/>
        <w:rPr>
          <w:rFonts w:asciiTheme="minorHAnsi" w:hAnsiTheme="minorHAnsi" w:cstheme="minorHAnsi"/>
          <w:color w:val="000000"/>
          <w:sz w:val="22"/>
          <w:szCs w:val="22"/>
          <w:lang w:val="en-IE"/>
        </w:rPr>
      </w:pPr>
    </w:p>
    <w:p w14:paraId="660B6650" w14:textId="77777777" w:rsidR="00364A0F" w:rsidRPr="000B1E73" w:rsidRDefault="00364A0F" w:rsidP="00364A0F">
      <w:pPr>
        <w:autoSpaceDE w:val="0"/>
        <w:autoSpaceDN w:val="0"/>
        <w:adjustRightInd w:val="0"/>
        <w:ind w:left="36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4. During implementation of an ERDF or Cohesion Fund operation, the beneficiary shall put up, at a location readily visible to the public, a temporary billboard of a significant size for each operation consisting of the financing of infrastructure or construction operations for which the total public support to the operation exceeds EUR 500 000.EN L 347/458 Official Journal of the European Union 20.12.2013</w:t>
      </w:r>
    </w:p>
    <w:p w14:paraId="5E60FE87" w14:textId="77777777" w:rsidR="00364A0F" w:rsidRPr="000B1E73" w:rsidRDefault="00364A0F" w:rsidP="00364A0F">
      <w:pPr>
        <w:autoSpaceDE w:val="0"/>
        <w:autoSpaceDN w:val="0"/>
        <w:adjustRightInd w:val="0"/>
        <w:rPr>
          <w:rFonts w:asciiTheme="minorHAnsi" w:hAnsiTheme="minorHAnsi" w:cstheme="minorHAnsi"/>
          <w:color w:val="000000"/>
          <w:sz w:val="22"/>
          <w:szCs w:val="22"/>
          <w:lang w:val="en-IE"/>
        </w:rPr>
      </w:pPr>
    </w:p>
    <w:p w14:paraId="165147DB" w14:textId="77777777" w:rsidR="00364A0F" w:rsidRPr="000B1E73" w:rsidRDefault="00364A0F" w:rsidP="00364A0F">
      <w:pPr>
        <w:autoSpaceDE w:val="0"/>
        <w:autoSpaceDN w:val="0"/>
        <w:adjustRightInd w:val="0"/>
        <w:ind w:left="36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5. No later than three months after completion of an operation, the beneficiary shall put up a permanent plaque or billboard of significant size at a location readily visible to the public for each operation that fulfils the following criteria: </w:t>
      </w:r>
    </w:p>
    <w:p w14:paraId="473E5175" w14:textId="77777777" w:rsidR="00364A0F" w:rsidRPr="000B1E73" w:rsidRDefault="00364A0F" w:rsidP="00364A0F">
      <w:pPr>
        <w:autoSpaceDE w:val="0"/>
        <w:autoSpaceDN w:val="0"/>
        <w:adjustRightInd w:val="0"/>
        <w:rPr>
          <w:rFonts w:asciiTheme="minorHAnsi" w:hAnsiTheme="minorHAnsi" w:cstheme="minorHAnsi"/>
          <w:color w:val="000000"/>
          <w:sz w:val="22"/>
          <w:szCs w:val="22"/>
          <w:lang w:val="en-IE"/>
        </w:rPr>
      </w:pPr>
    </w:p>
    <w:p w14:paraId="3CC7D87C" w14:textId="77777777" w:rsidR="00364A0F" w:rsidRPr="000B1E73" w:rsidRDefault="00364A0F" w:rsidP="00364A0F">
      <w:pPr>
        <w:pStyle w:val="ListParagraph"/>
        <w:numPr>
          <w:ilvl w:val="0"/>
          <w:numId w:val="29"/>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the total public support to the operation exceeds EUR 500 000; </w:t>
      </w:r>
    </w:p>
    <w:p w14:paraId="59C8E4DD" w14:textId="77777777" w:rsidR="00364A0F" w:rsidRPr="000B1E73" w:rsidRDefault="00364A0F" w:rsidP="00364A0F">
      <w:pPr>
        <w:pStyle w:val="ListParagraph"/>
        <w:numPr>
          <w:ilvl w:val="0"/>
          <w:numId w:val="29"/>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the operation consists of the purchase of a physical object or of the financing of infrastructure or of construction operations. </w:t>
      </w:r>
    </w:p>
    <w:p w14:paraId="0B00C7A2" w14:textId="77777777" w:rsidR="00364A0F" w:rsidRPr="000B1E73" w:rsidRDefault="00364A0F" w:rsidP="00364A0F">
      <w:pPr>
        <w:autoSpaceDE w:val="0"/>
        <w:autoSpaceDN w:val="0"/>
        <w:adjustRightInd w:val="0"/>
        <w:rPr>
          <w:rFonts w:asciiTheme="minorHAnsi" w:hAnsiTheme="minorHAnsi" w:cstheme="minorHAnsi"/>
          <w:color w:val="000000"/>
          <w:sz w:val="22"/>
          <w:szCs w:val="22"/>
          <w:lang w:val="en-IE"/>
        </w:rPr>
      </w:pPr>
    </w:p>
    <w:p w14:paraId="37F7410F" w14:textId="77777777" w:rsidR="00364A0F" w:rsidRPr="000B1E73" w:rsidRDefault="00364A0F" w:rsidP="00364A0F">
      <w:pPr>
        <w:autoSpaceDE w:val="0"/>
        <w:autoSpaceDN w:val="0"/>
        <w:adjustRightInd w:val="0"/>
        <w:ind w:left="72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The plaque or billboard shall state the name and the main objective of the operation. It shall be prepared in accordance with the technical characteristics adopted by the Commission in accordance with Article 115(4). </w:t>
      </w:r>
    </w:p>
    <w:p w14:paraId="2387A090" w14:textId="77777777" w:rsidR="00364A0F" w:rsidRPr="000B1E73" w:rsidRDefault="00364A0F" w:rsidP="00364A0F">
      <w:pPr>
        <w:autoSpaceDE w:val="0"/>
        <w:autoSpaceDN w:val="0"/>
        <w:adjustRightInd w:val="0"/>
        <w:rPr>
          <w:rFonts w:asciiTheme="minorHAnsi" w:hAnsiTheme="minorHAnsi" w:cstheme="minorHAnsi"/>
          <w:color w:val="000000"/>
          <w:sz w:val="22"/>
          <w:szCs w:val="22"/>
          <w:lang w:val="en-IE"/>
        </w:rPr>
      </w:pPr>
    </w:p>
    <w:p w14:paraId="25276C10" w14:textId="77777777" w:rsidR="00364A0F" w:rsidRPr="000B1E73" w:rsidRDefault="00364A0F" w:rsidP="00364A0F">
      <w:p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3. INFORMATION MEASURES FOR POTENTIAL BENEFICIARIES AND BENEFICIARIES </w:t>
      </w:r>
    </w:p>
    <w:p w14:paraId="74695AAE" w14:textId="77777777" w:rsidR="00364A0F" w:rsidRPr="000B1E73" w:rsidRDefault="00364A0F" w:rsidP="00364A0F">
      <w:pPr>
        <w:autoSpaceDE w:val="0"/>
        <w:autoSpaceDN w:val="0"/>
        <w:adjustRightInd w:val="0"/>
        <w:rPr>
          <w:rFonts w:asciiTheme="minorHAnsi" w:hAnsiTheme="minorHAnsi" w:cstheme="minorHAnsi"/>
          <w:color w:val="000000"/>
          <w:sz w:val="22"/>
          <w:szCs w:val="22"/>
          <w:lang w:val="en-IE"/>
        </w:rPr>
      </w:pPr>
    </w:p>
    <w:p w14:paraId="08C8C03F" w14:textId="77777777" w:rsidR="00364A0F" w:rsidRPr="000B1E73" w:rsidRDefault="00364A0F" w:rsidP="00364A0F">
      <w:p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3.1. Information measures for potential beneficiaries </w:t>
      </w:r>
    </w:p>
    <w:p w14:paraId="1883EE41" w14:textId="77777777" w:rsidR="00364A0F" w:rsidRPr="000B1E73" w:rsidRDefault="00364A0F" w:rsidP="00364A0F">
      <w:pPr>
        <w:autoSpaceDE w:val="0"/>
        <w:autoSpaceDN w:val="0"/>
        <w:adjustRightInd w:val="0"/>
        <w:rPr>
          <w:rFonts w:asciiTheme="minorHAnsi" w:hAnsiTheme="minorHAnsi" w:cstheme="minorHAnsi"/>
          <w:color w:val="000000"/>
          <w:sz w:val="22"/>
          <w:szCs w:val="22"/>
          <w:lang w:val="en-IE"/>
        </w:rPr>
      </w:pPr>
    </w:p>
    <w:p w14:paraId="18580464" w14:textId="6BA188BC" w:rsidR="00364A0F" w:rsidRPr="000B1E73" w:rsidRDefault="00364A0F" w:rsidP="00364A0F">
      <w:pPr>
        <w:pStyle w:val="ListParagraph"/>
        <w:numPr>
          <w:ilvl w:val="0"/>
          <w:numId w:val="30"/>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The </w:t>
      </w:r>
      <w:r w:rsidR="00043952">
        <w:rPr>
          <w:rFonts w:asciiTheme="minorHAnsi" w:hAnsiTheme="minorHAnsi" w:cstheme="minorHAnsi"/>
          <w:color w:val="000000"/>
          <w:sz w:val="22"/>
          <w:szCs w:val="22"/>
          <w:lang w:val="en-IE"/>
        </w:rPr>
        <w:t>Managing Authority</w:t>
      </w:r>
      <w:r w:rsidRPr="000B1E73">
        <w:rPr>
          <w:rFonts w:asciiTheme="minorHAnsi" w:hAnsiTheme="minorHAnsi" w:cstheme="minorHAnsi"/>
          <w:color w:val="000000"/>
          <w:sz w:val="22"/>
          <w:szCs w:val="22"/>
          <w:lang w:val="en-IE"/>
        </w:rPr>
        <w:t xml:space="preserve"> shall ensure, in accordance with the communication strategy, that the </w:t>
      </w:r>
      <w:r w:rsidR="00043952">
        <w:rPr>
          <w:rFonts w:asciiTheme="minorHAnsi" w:hAnsiTheme="minorHAnsi" w:cstheme="minorHAnsi"/>
          <w:color w:val="000000"/>
          <w:sz w:val="22"/>
          <w:szCs w:val="22"/>
          <w:lang w:val="en-IE"/>
        </w:rPr>
        <w:t>Operational Programme</w:t>
      </w:r>
      <w:r w:rsidRPr="000B1E73">
        <w:rPr>
          <w:rFonts w:asciiTheme="minorHAnsi" w:hAnsiTheme="minorHAnsi" w:cstheme="minorHAnsi"/>
          <w:color w:val="000000"/>
          <w:sz w:val="22"/>
          <w:szCs w:val="22"/>
          <w:lang w:val="en-IE"/>
        </w:rPr>
        <w:t xml:space="preserve">'s strategy and objectives, and the funding opportunities offered through joint support from the Union and the Member State, are disseminated widely to potential beneficiaries and all interested parties, with details of the financial support from the Funds concerned. </w:t>
      </w:r>
    </w:p>
    <w:p w14:paraId="03AD1C77" w14:textId="77777777" w:rsidR="00364A0F" w:rsidRPr="000B1E73" w:rsidRDefault="00364A0F" w:rsidP="00364A0F">
      <w:pPr>
        <w:pStyle w:val="ListParagraph"/>
        <w:autoSpaceDE w:val="0"/>
        <w:autoSpaceDN w:val="0"/>
        <w:adjustRightInd w:val="0"/>
        <w:rPr>
          <w:rFonts w:asciiTheme="minorHAnsi" w:hAnsiTheme="minorHAnsi" w:cstheme="minorHAnsi"/>
          <w:color w:val="000000"/>
          <w:sz w:val="22"/>
          <w:szCs w:val="22"/>
          <w:lang w:val="en-IE"/>
        </w:rPr>
      </w:pPr>
    </w:p>
    <w:p w14:paraId="2329B42F" w14:textId="4D85EA87" w:rsidR="00364A0F" w:rsidRPr="000B1E73" w:rsidRDefault="00364A0F" w:rsidP="00364A0F">
      <w:pPr>
        <w:pStyle w:val="ListParagraph"/>
        <w:numPr>
          <w:ilvl w:val="0"/>
          <w:numId w:val="30"/>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The </w:t>
      </w:r>
      <w:r w:rsidR="00043952">
        <w:rPr>
          <w:rFonts w:asciiTheme="minorHAnsi" w:hAnsiTheme="minorHAnsi" w:cstheme="minorHAnsi"/>
          <w:color w:val="000000"/>
          <w:sz w:val="22"/>
          <w:szCs w:val="22"/>
          <w:lang w:val="en-IE"/>
        </w:rPr>
        <w:t>Managing Authority</w:t>
      </w:r>
      <w:r w:rsidRPr="000B1E73">
        <w:rPr>
          <w:rFonts w:asciiTheme="minorHAnsi" w:hAnsiTheme="minorHAnsi" w:cstheme="minorHAnsi"/>
          <w:color w:val="000000"/>
          <w:sz w:val="22"/>
          <w:szCs w:val="22"/>
          <w:lang w:val="en-IE"/>
        </w:rPr>
        <w:t xml:space="preserve"> shall ensure that potential beneficiaries have access to the relevant information, including updated information where necessary, and taking into account the accessibility of electronic or other communication services for certain potential beneficiaries, on at least the following: </w:t>
      </w:r>
    </w:p>
    <w:p w14:paraId="11F23656" w14:textId="77777777" w:rsidR="00364A0F" w:rsidRPr="000B1E73" w:rsidRDefault="00364A0F" w:rsidP="00364A0F">
      <w:pPr>
        <w:pStyle w:val="ListParagraph"/>
        <w:numPr>
          <w:ilvl w:val="0"/>
          <w:numId w:val="31"/>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the funding opportunities and the launching of application calls; </w:t>
      </w:r>
    </w:p>
    <w:p w14:paraId="141B2AC1" w14:textId="734BF1BA" w:rsidR="00364A0F" w:rsidRPr="000B1E73" w:rsidRDefault="00364A0F" w:rsidP="00364A0F">
      <w:pPr>
        <w:pStyle w:val="ListParagraph"/>
        <w:numPr>
          <w:ilvl w:val="0"/>
          <w:numId w:val="31"/>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the eligibility of expenditure conditions to be met in order to qualify for support under an </w:t>
      </w:r>
      <w:r w:rsidR="00043952">
        <w:rPr>
          <w:rFonts w:asciiTheme="minorHAnsi" w:hAnsiTheme="minorHAnsi" w:cstheme="minorHAnsi"/>
          <w:color w:val="000000"/>
          <w:sz w:val="22"/>
          <w:szCs w:val="22"/>
          <w:lang w:val="en-IE"/>
        </w:rPr>
        <w:t>Operational Programme</w:t>
      </w:r>
      <w:r w:rsidRPr="000B1E73">
        <w:rPr>
          <w:rFonts w:asciiTheme="minorHAnsi" w:hAnsiTheme="minorHAnsi" w:cstheme="minorHAnsi"/>
          <w:color w:val="000000"/>
          <w:sz w:val="22"/>
          <w:szCs w:val="22"/>
          <w:lang w:val="en-IE"/>
        </w:rPr>
        <w:t xml:space="preserve">; </w:t>
      </w:r>
    </w:p>
    <w:p w14:paraId="7143F9B7" w14:textId="77777777" w:rsidR="00364A0F" w:rsidRPr="000B1E73" w:rsidRDefault="00364A0F" w:rsidP="00364A0F">
      <w:pPr>
        <w:pStyle w:val="ListParagraph"/>
        <w:numPr>
          <w:ilvl w:val="0"/>
          <w:numId w:val="31"/>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a description of the procedures for examining applications for funding and of the time periods involved; </w:t>
      </w:r>
    </w:p>
    <w:p w14:paraId="57CFC5E2" w14:textId="77777777" w:rsidR="00364A0F" w:rsidRPr="000B1E73" w:rsidRDefault="00364A0F" w:rsidP="00364A0F">
      <w:pPr>
        <w:pStyle w:val="ListParagraph"/>
        <w:numPr>
          <w:ilvl w:val="0"/>
          <w:numId w:val="31"/>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the criteria for selecting the operations to be supported; </w:t>
      </w:r>
    </w:p>
    <w:p w14:paraId="58E7583A" w14:textId="71CD0C89" w:rsidR="00364A0F" w:rsidRPr="000B1E73" w:rsidRDefault="00364A0F" w:rsidP="00364A0F">
      <w:pPr>
        <w:pStyle w:val="ListParagraph"/>
        <w:numPr>
          <w:ilvl w:val="0"/>
          <w:numId w:val="31"/>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the contacts at national, regional or local level that are able to provide information on the </w:t>
      </w:r>
      <w:r w:rsidR="00043952">
        <w:rPr>
          <w:rFonts w:asciiTheme="minorHAnsi" w:hAnsiTheme="minorHAnsi" w:cstheme="minorHAnsi"/>
          <w:color w:val="000000"/>
          <w:sz w:val="22"/>
          <w:szCs w:val="22"/>
          <w:lang w:val="en-IE"/>
        </w:rPr>
        <w:t>Operational Programme</w:t>
      </w:r>
      <w:r w:rsidRPr="000B1E73">
        <w:rPr>
          <w:rFonts w:asciiTheme="minorHAnsi" w:hAnsiTheme="minorHAnsi" w:cstheme="minorHAnsi"/>
          <w:color w:val="000000"/>
          <w:sz w:val="22"/>
          <w:szCs w:val="22"/>
          <w:lang w:val="en-IE"/>
        </w:rPr>
        <w:t xml:space="preserve">s; </w:t>
      </w:r>
    </w:p>
    <w:p w14:paraId="3E307CD7" w14:textId="30E0CFF9" w:rsidR="00364A0F" w:rsidRPr="000B1E73" w:rsidRDefault="00364A0F" w:rsidP="00364A0F">
      <w:pPr>
        <w:pStyle w:val="ListParagraph"/>
        <w:numPr>
          <w:ilvl w:val="0"/>
          <w:numId w:val="31"/>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the responsibility of potential beneficiaries to inform the public about the aim of the operation and the support from the Funds to the operation in accordance with point 2.2. The </w:t>
      </w:r>
      <w:r w:rsidR="00043952">
        <w:rPr>
          <w:rFonts w:asciiTheme="minorHAnsi" w:hAnsiTheme="minorHAnsi" w:cstheme="minorHAnsi"/>
          <w:color w:val="000000"/>
          <w:sz w:val="22"/>
          <w:szCs w:val="22"/>
          <w:lang w:val="en-IE"/>
        </w:rPr>
        <w:t>Managing Authority</w:t>
      </w:r>
      <w:r w:rsidRPr="000B1E73">
        <w:rPr>
          <w:rFonts w:asciiTheme="minorHAnsi" w:hAnsiTheme="minorHAnsi" w:cstheme="minorHAnsi"/>
          <w:color w:val="000000"/>
          <w:sz w:val="22"/>
          <w:szCs w:val="22"/>
          <w:lang w:val="en-IE"/>
        </w:rPr>
        <w:t xml:space="preserve"> may request potential beneficiaries to propose indicative communication activities, proportional to the size of the operation, in the applications. </w:t>
      </w:r>
    </w:p>
    <w:p w14:paraId="653220CA" w14:textId="77777777" w:rsidR="00364A0F" w:rsidRDefault="00364A0F" w:rsidP="00364A0F">
      <w:pPr>
        <w:pStyle w:val="ListParagraph"/>
        <w:autoSpaceDE w:val="0"/>
        <w:autoSpaceDN w:val="0"/>
        <w:adjustRightInd w:val="0"/>
        <w:ind w:left="1080"/>
        <w:rPr>
          <w:rFonts w:asciiTheme="minorHAnsi" w:hAnsiTheme="minorHAnsi" w:cstheme="minorHAnsi"/>
          <w:color w:val="000000"/>
          <w:sz w:val="22"/>
          <w:szCs w:val="22"/>
          <w:lang w:val="en-IE"/>
        </w:rPr>
      </w:pPr>
    </w:p>
    <w:p w14:paraId="4F20D9AC" w14:textId="779C0F88" w:rsidR="00364A0F" w:rsidRPr="000B1E73" w:rsidRDefault="00364A0F" w:rsidP="00364A0F">
      <w:p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lastRenderedPageBreak/>
        <w:t xml:space="preserve">3.2. Information measures for beneficiaries </w:t>
      </w:r>
    </w:p>
    <w:p w14:paraId="3A4B71BA" w14:textId="77777777" w:rsidR="00364A0F" w:rsidRPr="000B1E73" w:rsidRDefault="00364A0F" w:rsidP="00364A0F">
      <w:pPr>
        <w:autoSpaceDE w:val="0"/>
        <w:autoSpaceDN w:val="0"/>
        <w:adjustRightInd w:val="0"/>
        <w:rPr>
          <w:rFonts w:asciiTheme="minorHAnsi" w:hAnsiTheme="minorHAnsi" w:cstheme="minorHAnsi"/>
          <w:color w:val="000000"/>
          <w:sz w:val="22"/>
          <w:szCs w:val="22"/>
          <w:lang w:val="en-IE"/>
        </w:rPr>
      </w:pPr>
    </w:p>
    <w:p w14:paraId="7B56C907" w14:textId="37D1EA91" w:rsidR="00364A0F" w:rsidRPr="000B1E73" w:rsidRDefault="00364A0F" w:rsidP="00364A0F">
      <w:pPr>
        <w:pStyle w:val="ListParagraph"/>
        <w:numPr>
          <w:ilvl w:val="0"/>
          <w:numId w:val="32"/>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The </w:t>
      </w:r>
      <w:r w:rsidR="00043952">
        <w:rPr>
          <w:rFonts w:asciiTheme="minorHAnsi" w:hAnsiTheme="minorHAnsi" w:cstheme="minorHAnsi"/>
          <w:color w:val="000000"/>
          <w:sz w:val="22"/>
          <w:szCs w:val="22"/>
          <w:lang w:val="en-IE"/>
        </w:rPr>
        <w:t>Managing Authority</w:t>
      </w:r>
      <w:r w:rsidRPr="000B1E73">
        <w:rPr>
          <w:rFonts w:asciiTheme="minorHAnsi" w:hAnsiTheme="minorHAnsi" w:cstheme="minorHAnsi"/>
          <w:color w:val="000000"/>
          <w:sz w:val="22"/>
          <w:szCs w:val="22"/>
          <w:lang w:val="en-IE"/>
        </w:rPr>
        <w:t xml:space="preserve"> shall inform beneficiaries that acceptance of funding constitutes an acceptance of their inclusion in the list of operations published in accordance with Article 115(2). </w:t>
      </w:r>
    </w:p>
    <w:p w14:paraId="4B6B174A" w14:textId="7D57AAD1" w:rsidR="00364A0F" w:rsidRPr="000B1E73" w:rsidRDefault="00364A0F" w:rsidP="00364A0F">
      <w:pPr>
        <w:pStyle w:val="ListParagraph"/>
        <w:numPr>
          <w:ilvl w:val="0"/>
          <w:numId w:val="32"/>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The </w:t>
      </w:r>
      <w:r w:rsidR="00043952">
        <w:rPr>
          <w:rFonts w:asciiTheme="minorHAnsi" w:hAnsiTheme="minorHAnsi" w:cstheme="minorHAnsi"/>
          <w:color w:val="000000"/>
          <w:sz w:val="22"/>
          <w:szCs w:val="22"/>
          <w:lang w:val="en-IE"/>
        </w:rPr>
        <w:t>Managing Authority</w:t>
      </w:r>
      <w:r w:rsidRPr="000B1E73">
        <w:rPr>
          <w:rFonts w:asciiTheme="minorHAnsi" w:hAnsiTheme="minorHAnsi" w:cstheme="minorHAnsi"/>
          <w:color w:val="000000"/>
          <w:sz w:val="22"/>
          <w:szCs w:val="22"/>
          <w:lang w:val="en-IE"/>
        </w:rPr>
        <w:t xml:space="preserve"> shall provide information and communication tools, including templates in electronic format, to help beneficiaries to meet their obligations set out in point 2.2, where appropriate. </w:t>
      </w:r>
    </w:p>
    <w:p w14:paraId="66695490" w14:textId="77777777" w:rsidR="00364A0F" w:rsidRPr="000B1E73" w:rsidRDefault="00364A0F" w:rsidP="00364A0F">
      <w:pPr>
        <w:autoSpaceDE w:val="0"/>
        <w:autoSpaceDN w:val="0"/>
        <w:adjustRightInd w:val="0"/>
        <w:rPr>
          <w:rFonts w:asciiTheme="minorHAnsi" w:hAnsiTheme="minorHAnsi" w:cstheme="minorHAnsi"/>
          <w:color w:val="000000"/>
          <w:sz w:val="22"/>
          <w:szCs w:val="22"/>
          <w:lang w:val="en-IE"/>
        </w:rPr>
      </w:pPr>
    </w:p>
    <w:p w14:paraId="71DDFA9E" w14:textId="77777777" w:rsidR="00364A0F" w:rsidRPr="000B1E73" w:rsidRDefault="00364A0F" w:rsidP="00364A0F">
      <w:p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4. ELEMENTS OF THE COMMUNICATION STRATEGY </w:t>
      </w:r>
    </w:p>
    <w:p w14:paraId="6BE46539" w14:textId="77777777" w:rsidR="00364A0F" w:rsidRPr="000B1E73" w:rsidRDefault="00364A0F" w:rsidP="00364A0F">
      <w:pPr>
        <w:autoSpaceDE w:val="0"/>
        <w:autoSpaceDN w:val="0"/>
        <w:adjustRightInd w:val="0"/>
        <w:rPr>
          <w:rFonts w:asciiTheme="minorHAnsi" w:hAnsiTheme="minorHAnsi" w:cstheme="minorHAnsi"/>
          <w:color w:val="000000"/>
          <w:sz w:val="22"/>
          <w:szCs w:val="22"/>
          <w:lang w:val="en-IE"/>
        </w:rPr>
      </w:pPr>
    </w:p>
    <w:p w14:paraId="340C3637" w14:textId="08B65041" w:rsidR="00364A0F" w:rsidRPr="000B1E73" w:rsidRDefault="00364A0F" w:rsidP="00364A0F">
      <w:p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The communication strategy drawn up by the </w:t>
      </w:r>
      <w:r w:rsidR="00043952">
        <w:rPr>
          <w:rFonts w:asciiTheme="minorHAnsi" w:hAnsiTheme="minorHAnsi" w:cstheme="minorHAnsi"/>
          <w:color w:val="000000"/>
          <w:sz w:val="22"/>
          <w:szCs w:val="22"/>
          <w:lang w:val="en-IE"/>
        </w:rPr>
        <w:t>Managing Authority</w:t>
      </w:r>
      <w:r w:rsidRPr="000B1E73">
        <w:rPr>
          <w:rFonts w:asciiTheme="minorHAnsi" w:hAnsiTheme="minorHAnsi" w:cstheme="minorHAnsi"/>
          <w:color w:val="000000"/>
          <w:sz w:val="22"/>
          <w:szCs w:val="22"/>
          <w:lang w:val="en-IE"/>
        </w:rPr>
        <w:t xml:space="preserve"> and, where appropriate, by the Member State shall include the following elements: </w:t>
      </w:r>
    </w:p>
    <w:p w14:paraId="5388B538" w14:textId="77777777" w:rsidR="00364A0F" w:rsidRPr="000B1E73" w:rsidRDefault="00364A0F" w:rsidP="00364A0F">
      <w:pPr>
        <w:autoSpaceDE w:val="0"/>
        <w:autoSpaceDN w:val="0"/>
        <w:adjustRightInd w:val="0"/>
        <w:rPr>
          <w:rFonts w:asciiTheme="minorHAnsi" w:hAnsiTheme="minorHAnsi" w:cstheme="minorHAnsi"/>
          <w:color w:val="000000"/>
          <w:sz w:val="22"/>
          <w:szCs w:val="22"/>
          <w:lang w:val="en-IE"/>
        </w:rPr>
      </w:pPr>
    </w:p>
    <w:p w14:paraId="3E9D0BFF" w14:textId="6A541CF1" w:rsidR="00364A0F" w:rsidRPr="000B1E73" w:rsidRDefault="00364A0F" w:rsidP="00364A0F">
      <w:pPr>
        <w:pStyle w:val="ListParagraph"/>
        <w:numPr>
          <w:ilvl w:val="0"/>
          <w:numId w:val="33"/>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a description of the approach taken, including the main information and communication measures to be taken by the Member State or the </w:t>
      </w:r>
      <w:r w:rsidR="00043952">
        <w:rPr>
          <w:rFonts w:asciiTheme="minorHAnsi" w:hAnsiTheme="minorHAnsi" w:cstheme="minorHAnsi"/>
          <w:color w:val="000000"/>
          <w:sz w:val="22"/>
          <w:szCs w:val="22"/>
          <w:lang w:val="en-IE"/>
        </w:rPr>
        <w:t>Managing Authority</w:t>
      </w:r>
      <w:r w:rsidRPr="000B1E73">
        <w:rPr>
          <w:rFonts w:asciiTheme="minorHAnsi" w:hAnsiTheme="minorHAnsi" w:cstheme="minorHAnsi"/>
          <w:color w:val="000000"/>
          <w:sz w:val="22"/>
          <w:szCs w:val="22"/>
          <w:lang w:val="en-IE"/>
        </w:rPr>
        <w:t xml:space="preserve"> and aimed at potential beneficiaries, beneficiaries, multipliers and the wider public, having regard to the aims described in Article 115; </w:t>
      </w:r>
    </w:p>
    <w:p w14:paraId="29E209A2" w14:textId="77777777" w:rsidR="00364A0F" w:rsidRPr="000B1E73" w:rsidRDefault="00364A0F" w:rsidP="00364A0F">
      <w:pPr>
        <w:pStyle w:val="ListParagraph"/>
        <w:numPr>
          <w:ilvl w:val="0"/>
          <w:numId w:val="33"/>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a description of materials that will be made available in formats accessible for people with disabilities; </w:t>
      </w:r>
    </w:p>
    <w:p w14:paraId="5F985714" w14:textId="77777777" w:rsidR="00364A0F" w:rsidRPr="000B1E73" w:rsidRDefault="00364A0F" w:rsidP="00364A0F">
      <w:pPr>
        <w:pStyle w:val="ListParagraph"/>
        <w:numPr>
          <w:ilvl w:val="0"/>
          <w:numId w:val="33"/>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a description of how beneficiaries will be supported in their communication activities; </w:t>
      </w:r>
    </w:p>
    <w:p w14:paraId="72518230" w14:textId="77777777" w:rsidR="00364A0F" w:rsidRPr="000B1E73" w:rsidRDefault="00364A0F" w:rsidP="00364A0F">
      <w:pPr>
        <w:pStyle w:val="ListParagraph"/>
        <w:numPr>
          <w:ilvl w:val="0"/>
          <w:numId w:val="33"/>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the indicative budget for implementation of the strategy;</w:t>
      </w:r>
    </w:p>
    <w:p w14:paraId="3BFC692B" w14:textId="77777777" w:rsidR="00364A0F" w:rsidRPr="000B1E73" w:rsidRDefault="00364A0F" w:rsidP="00364A0F">
      <w:pPr>
        <w:pStyle w:val="ListParagraph"/>
        <w:numPr>
          <w:ilvl w:val="0"/>
          <w:numId w:val="33"/>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a description of the administrative bodies, including the staff resources, responsible for implementing the information and communication measures; </w:t>
      </w:r>
    </w:p>
    <w:p w14:paraId="5D5B68AB" w14:textId="77777777" w:rsidR="00364A0F" w:rsidRPr="000B1E73" w:rsidRDefault="00364A0F" w:rsidP="00364A0F">
      <w:pPr>
        <w:pStyle w:val="ListParagraph"/>
        <w:numPr>
          <w:ilvl w:val="0"/>
          <w:numId w:val="33"/>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the arrangements for the information and communication measures referred to in point 2, including the website or website portal at which such data may be found; </w:t>
      </w:r>
    </w:p>
    <w:p w14:paraId="16CB3DFE" w14:textId="2110B019" w:rsidR="00364A0F" w:rsidRPr="000B1E73" w:rsidRDefault="00364A0F" w:rsidP="00364A0F">
      <w:pPr>
        <w:pStyle w:val="ListParagraph"/>
        <w:numPr>
          <w:ilvl w:val="0"/>
          <w:numId w:val="33"/>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an indication of how the information and communication measures shall be assessed in terms of visibility and awareness of policy, </w:t>
      </w:r>
      <w:r w:rsidR="00043952">
        <w:rPr>
          <w:rFonts w:asciiTheme="minorHAnsi" w:hAnsiTheme="minorHAnsi" w:cstheme="minorHAnsi"/>
          <w:color w:val="000000"/>
          <w:sz w:val="22"/>
          <w:szCs w:val="22"/>
          <w:lang w:val="en-IE"/>
        </w:rPr>
        <w:t>Operational Programme</w:t>
      </w:r>
      <w:r w:rsidRPr="000B1E73">
        <w:rPr>
          <w:rFonts w:asciiTheme="minorHAnsi" w:hAnsiTheme="minorHAnsi" w:cstheme="minorHAnsi"/>
          <w:color w:val="000000"/>
          <w:sz w:val="22"/>
          <w:szCs w:val="22"/>
          <w:lang w:val="en-IE"/>
        </w:rPr>
        <w:t xml:space="preserve">s and operations, and of the role played by the Funds and the Union; </w:t>
      </w:r>
    </w:p>
    <w:p w14:paraId="0E15F2E6" w14:textId="7D3C49A3" w:rsidR="00364A0F" w:rsidRPr="000B1E73" w:rsidRDefault="00364A0F" w:rsidP="00364A0F">
      <w:pPr>
        <w:pStyle w:val="ListParagraph"/>
        <w:numPr>
          <w:ilvl w:val="0"/>
          <w:numId w:val="33"/>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where appropriate, a description of the use of the main results of the previous </w:t>
      </w:r>
      <w:r w:rsidR="00043952">
        <w:rPr>
          <w:rFonts w:asciiTheme="minorHAnsi" w:hAnsiTheme="minorHAnsi" w:cstheme="minorHAnsi"/>
          <w:color w:val="000000"/>
          <w:sz w:val="22"/>
          <w:szCs w:val="22"/>
          <w:lang w:val="en-IE"/>
        </w:rPr>
        <w:t>Operational Programme</w:t>
      </w:r>
      <w:r w:rsidRPr="000B1E73">
        <w:rPr>
          <w:rFonts w:asciiTheme="minorHAnsi" w:hAnsiTheme="minorHAnsi" w:cstheme="minorHAnsi"/>
          <w:color w:val="000000"/>
          <w:sz w:val="22"/>
          <w:szCs w:val="22"/>
          <w:lang w:val="en-IE"/>
        </w:rPr>
        <w:t xml:space="preserve">; </w:t>
      </w:r>
    </w:p>
    <w:p w14:paraId="7B1408D0" w14:textId="77777777" w:rsidR="00364A0F" w:rsidRPr="000B1E73" w:rsidRDefault="00364A0F" w:rsidP="00364A0F">
      <w:pPr>
        <w:pStyle w:val="ListParagraph"/>
        <w:numPr>
          <w:ilvl w:val="0"/>
          <w:numId w:val="33"/>
        </w:numPr>
        <w:autoSpaceDE w:val="0"/>
        <w:autoSpaceDN w:val="0"/>
        <w:adjustRightInd w:val="0"/>
        <w:rPr>
          <w:rFonts w:asciiTheme="minorHAnsi" w:hAnsiTheme="minorHAnsi" w:cstheme="minorHAnsi"/>
          <w:color w:val="000000"/>
          <w:sz w:val="22"/>
          <w:szCs w:val="22"/>
        </w:rPr>
      </w:pPr>
      <w:r w:rsidRPr="000B1E73">
        <w:rPr>
          <w:rFonts w:asciiTheme="minorHAnsi" w:hAnsiTheme="minorHAnsi" w:cstheme="minorHAnsi"/>
          <w:color w:val="000000"/>
          <w:sz w:val="22"/>
          <w:szCs w:val="22"/>
          <w:lang w:val="en-IE"/>
        </w:rPr>
        <w:t>an annual update setting out the information and communication activities to be carried out in the following year.</w:t>
      </w:r>
    </w:p>
    <w:p w14:paraId="4AA31AA8" w14:textId="77777777" w:rsidR="00364A0F" w:rsidRPr="00C73FB9" w:rsidRDefault="00364A0F" w:rsidP="00364A0F">
      <w:pPr>
        <w:rPr>
          <w:rFonts w:ascii="Calibri" w:hAnsi="Calibri"/>
        </w:rPr>
      </w:pPr>
    </w:p>
    <w:p w14:paraId="7E3A1FE9" w14:textId="3043AB4B" w:rsidR="00691797" w:rsidRDefault="00691797" w:rsidP="00824A81">
      <w:pPr>
        <w:spacing w:after="120"/>
        <w:ind w:left="-1418"/>
        <w:jc w:val="both"/>
        <w:rPr>
          <w:rFonts w:asciiTheme="minorHAnsi" w:hAnsiTheme="minorHAnsi" w:cstheme="minorHAnsi"/>
          <w:b/>
          <w:color w:val="000000"/>
        </w:rPr>
      </w:pPr>
    </w:p>
    <w:p w14:paraId="7117F7ED" w14:textId="2F0F2FB8" w:rsidR="00691797" w:rsidRPr="00691797" w:rsidRDefault="00691797" w:rsidP="00824A81">
      <w:pPr>
        <w:spacing w:after="120"/>
        <w:ind w:left="-1418"/>
        <w:jc w:val="both"/>
        <w:rPr>
          <w:rFonts w:asciiTheme="minorHAnsi" w:hAnsiTheme="minorHAnsi" w:cstheme="minorHAnsi"/>
          <w:b/>
          <w:color w:val="000000"/>
        </w:rPr>
      </w:pPr>
    </w:p>
    <w:p w14:paraId="70A307A9" w14:textId="29C790C9" w:rsidR="009B3DD3" w:rsidRPr="007349A0" w:rsidRDefault="009B3DD3" w:rsidP="00984EFC">
      <w:pPr>
        <w:spacing w:after="120"/>
        <w:jc w:val="both"/>
        <w:rPr>
          <w:rFonts w:asciiTheme="minorHAnsi" w:hAnsiTheme="minorHAnsi" w:cstheme="minorHAnsi"/>
        </w:rPr>
      </w:pPr>
    </w:p>
    <w:sectPr w:rsidR="009B3DD3" w:rsidRPr="007349A0" w:rsidSect="009B3DD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47ABE" w14:textId="77777777" w:rsidR="00327356" w:rsidRDefault="00327356" w:rsidP="004874E7">
      <w:r>
        <w:separator/>
      </w:r>
    </w:p>
  </w:endnote>
  <w:endnote w:type="continuationSeparator" w:id="0">
    <w:p w14:paraId="4D1B42DA" w14:textId="77777777" w:rsidR="00327356" w:rsidRDefault="00327356" w:rsidP="004874E7">
      <w:r>
        <w:continuationSeparator/>
      </w:r>
    </w:p>
  </w:endnote>
  <w:endnote w:type="continuationNotice" w:id="1">
    <w:p w14:paraId="24A16C01" w14:textId="77777777" w:rsidR="00327356" w:rsidRDefault="003273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4E2D7" w14:textId="77777777" w:rsidR="004874E7" w:rsidRDefault="009814A3" w:rsidP="004874E7">
    <w:pPr>
      <w:pStyle w:val="Footer"/>
      <w:framePr w:wrap="around" w:vAnchor="text" w:hAnchor="margin" w:xAlign="right" w:y="1"/>
      <w:rPr>
        <w:rStyle w:val="PageNumber"/>
      </w:rPr>
    </w:pPr>
    <w:r>
      <w:rPr>
        <w:rStyle w:val="PageNumber"/>
      </w:rPr>
      <w:fldChar w:fldCharType="begin"/>
    </w:r>
    <w:r w:rsidR="004874E7">
      <w:rPr>
        <w:rStyle w:val="PageNumber"/>
      </w:rPr>
      <w:instrText xml:space="preserve">PAGE  </w:instrText>
    </w:r>
    <w:r>
      <w:rPr>
        <w:rStyle w:val="PageNumber"/>
      </w:rPr>
      <w:fldChar w:fldCharType="end"/>
    </w:r>
  </w:p>
  <w:p w14:paraId="2C7F34DD" w14:textId="77777777" w:rsidR="004874E7" w:rsidRDefault="004874E7" w:rsidP="004874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640777789"/>
      <w:docPartObj>
        <w:docPartGallery w:val="Page Numbers (Bottom of Page)"/>
        <w:docPartUnique/>
      </w:docPartObj>
    </w:sdtPr>
    <w:sdtEndPr>
      <w:rPr>
        <w:color w:val="7F7F7F" w:themeColor="background1" w:themeShade="7F"/>
        <w:spacing w:val="60"/>
      </w:rPr>
    </w:sdtEndPr>
    <w:sdtContent>
      <w:p w14:paraId="608F6096" w14:textId="7EC74C79" w:rsidR="007349A0" w:rsidRPr="003568B0" w:rsidRDefault="003568B0" w:rsidP="00A82BC0">
        <w:pPr>
          <w:pStyle w:val="Footer"/>
          <w:pBdr>
            <w:top w:val="single" w:sz="4" w:space="1" w:color="D9D9D9" w:themeColor="background1" w:themeShade="D9"/>
          </w:pBdr>
          <w:tabs>
            <w:tab w:val="clear" w:pos="4153"/>
          </w:tabs>
          <w:rPr>
            <w:rFonts w:asciiTheme="minorHAnsi" w:hAnsiTheme="minorHAnsi" w:cstheme="minorHAnsi"/>
          </w:rPr>
        </w:pPr>
        <w:r w:rsidRPr="003568B0">
          <w:rPr>
            <w:rFonts w:asciiTheme="minorHAnsi" w:hAnsiTheme="minorHAnsi" w:cstheme="minorHAnsi"/>
          </w:rPr>
          <w:t>March 2015</w:t>
        </w:r>
        <w:r w:rsidR="00A82BC0" w:rsidRPr="003568B0">
          <w:rPr>
            <w:rFonts w:asciiTheme="minorHAnsi" w:hAnsiTheme="minorHAnsi" w:cstheme="minorHAnsi"/>
          </w:rPr>
          <w:tab/>
        </w:r>
        <w:r w:rsidR="007349A0" w:rsidRPr="003568B0">
          <w:rPr>
            <w:rFonts w:asciiTheme="minorHAnsi" w:hAnsiTheme="minorHAnsi" w:cstheme="minorHAnsi"/>
          </w:rPr>
          <w:fldChar w:fldCharType="begin"/>
        </w:r>
        <w:r w:rsidR="007349A0" w:rsidRPr="003568B0">
          <w:rPr>
            <w:rFonts w:asciiTheme="minorHAnsi" w:hAnsiTheme="minorHAnsi" w:cstheme="minorHAnsi"/>
          </w:rPr>
          <w:instrText xml:space="preserve"> PAGE   \* MERGEFORMAT </w:instrText>
        </w:r>
        <w:r w:rsidR="007349A0" w:rsidRPr="003568B0">
          <w:rPr>
            <w:rFonts w:asciiTheme="minorHAnsi" w:hAnsiTheme="minorHAnsi" w:cstheme="minorHAnsi"/>
          </w:rPr>
          <w:fldChar w:fldCharType="separate"/>
        </w:r>
        <w:r w:rsidR="008D07DC">
          <w:rPr>
            <w:rFonts w:asciiTheme="minorHAnsi" w:hAnsiTheme="minorHAnsi" w:cstheme="minorHAnsi"/>
            <w:noProof/>
          </w:rPr>
          <w:t>3</w:t>
        </w:r>
        <w:r w:rsidR="007349A0" w:rsidRPr="003568B0">
          <w:rPr>
            <w:rFonts w:asciiTheme="minorHAnsi" w:hAnsiTheme="minorHAnsi" w:cstheme="minorHAnsi"/>
            <w:noProof/>
          </w:rPr>
          <w:fldChar w:fldCharType="end"/>
        </w:r>
        <w:r w:rsidR="007349A0" w:rsidRPr="003568B0">
          <w:rPr>
            <w:rFonts w:asciiTheme="minorHAnsi" w:hAnsiTheme="minorHAnsi" w:cstheme="minorHAnsi"/>
          </w:rPr>
          <w:t xml:space="preserve"> | </w:t>
        </w:r>
        <w:r w:rsidR="007349A0" w:rsidRPr="003568B0">
          <w:rPr>
            <w:rFonts w:asciiTheme="minorHAnsi" w:hAnsiTheme="minorHAnsi" w:cstheme="minorHAnsi"/>
            <w:color w:val="7F7F7F" w:themeColor="background1" w:themeShade="7F"/>
            <w:spacing w:val="60"/>
          </w:rPr>
          <w:t>Page</w:t>
        </w:r>
      </w:p>
    </w:sdtContent>
  </w:sdt>
  <w:p w14:paraId="27ED6F75" w14:textId="77777777" w:rsidR="004874E7" w:rsidRDefault="004874E7" w:rsidP="004874E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8B759" w14:textId="77777777" w:rsidR="00327356" w:rsidRDefault="00327356" w:rsidP="004874E7">
      <w:r>
        <w:separator/>
      </w:r>
    </w:p>
  </w:footnote>
  <w:footnote w:type="continuationSeparator" w:id="0">
    <w:p w14:paraId="2C25DFDE" w14:textId="77777777" w:rsidR="00327356" w:rsidRDefault="00327356" w:rsidP="004874E7">
      <w:r>
        <w:continuationSeparator/>
      </w:r>
    </w:p>
  </w:footnote>
  <w:footnote w:type="continuationNotice" w:id="1">
    <w:p w14:paraId="4F413D4B" w14:textId="77777777" w:rsidR="00327356" w:rsidRDefault="00327356"/>
  </w:footnote>
  <w:footnote w:id="2">
    <w:p w14:paraId="2B7AD7D9" w14:textId="376D5648" w:rsidR="009C4105" w:rsidRPr="009C4105" w:rsidRDefault="009C4105">
      <w:pPr>
        <w:pStyle w:val="FootnoteText"/>
        <w:rPr>
          <w:rFonts w:asciiTheme="minorHAnsi" w:hAnsiTheme="minorHAnsi" w:cstheme="minorHAnsi"/>
          <w:lang w:val="en-IE"/>
        </w:rPr>
      </w:pPr>
      <w:r w:rsidRPr="009C4105">
        <w:rPr>
          <w:rStyle w:val="FootnoteReference"/>
          <w:rFonts w:asciiTheme="minorHAnsi" w:hAnsiTheme="minorHAnsi" w:cstheme="minorHAnsi"/>
        </w:rPr>
        <w:footnoteRef/>
      </w:r>
      <w:r w:rsidRPr="009C4105">
        <w:rPr>
          <w:rFonts w:asciiTheme="minorHAnsi" w:hAnsiTheme="minorHAnsi" w:cstheme="minorHAnsi"/>
        </w:rPr>
        <w:t xml:space="preserve"> </w:t>
      </w:r>
      <w:r w:rsidRPr="009C4105">
        <w:rPr>
          <w:rFonts w:asciiTheme="minorHAnsi" w:hAnsiTheme="minorHAnsi" w:cstheme="minorHAnsi"/>
          <w:lang w:val="en-IE"/>
        </w:rPr>
        <w:t>Clarification is being sought from the EU Commission regarding whether information on support from the Union should be shown at fund or project level.</w:t>
      </w:r>
    </w:p>
  </w:footnote>
  <w:footnote w:id="3">
    <w:p w14:paraId="5CBD721F" w14:textId="77777777" w:rsidR="009C4105" w:rsidRPr="009C4105" w:rsidRDefault="009C4105" w:rsidP="009C4105">
      <w:pPr>
        <w:pStyle w:val="FootnoteText"/>
        <w:rPr>
          <w:rFonts w:asciiTheme="minorHAnsi" w:hAnsiTheme="minorHAnsi" w:cstheme="minorHAnsi"/>
          <w:lang w:val="en-IE"/>
        </w:rPr>
      </w:pPr>
      <w:r>
        <w:rPr>
          <w:rStyle w:val="FootnoteReference"/>
        </w:rPr>
        <w:footnoteRef/>
      </w:r>
      <w:r>
        <w:t xml:space="preserve"> </w:t>
      </w:r>
      <w:r w:rsidRPr="009C4105">
        <w:rPr>
          <w:rFonts w:asciiTheme="minorHAnsi" w:hAnsiTheme="minorHAnsi" w:cstheme="minorHAnsi"/>
          <w:lang w:val="en-IE"/>
        </w:rPr>
        <w:t>Clarification is being sought from the EU Commission regarding whether information on support from the Union should be shown at fund or project level.</w:t>
      </w:r>
    </w:p>
    <w:p w14:paraId="1B595AB8" w14:textId="0BAF3CD5" w:rsidR="009C4105" w:rsidRPr="009C4105" w:rsidRDefault="009C4105">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7DC6D" w14:textId="7C87F4E2" w:rsidR="006472B8" w:rsidRDefault="00A82BC0" w:rsidP="00987C3D">
    <w:pPr>
      <w:pStyle w:val="Header"/>
      <w:jc w:val="right"/>
    </w:pPr>
    <w:r>
      <w:rPr>
        <w:noProof/>
        <w:lang w:val="en-IE" w:eastAsia="en-IE"/>
      </w:rPr>
      <w:drawing>
        <wp:inline distT="0" distB="0" distL="0" distR="0" wp14:anchorId="67739677" wp14:editId="58604CB0">
          <wp:extent cx="1457325" cy="581025"/>
          <wp:effectExtent l="0" t="0" r="9525" b="9525"/>
          <wp:docPr id="10" name="Picture 10" descr="cid:image003.jpg@01CF1DB2.80122250"/>
          <wp:cNvGraphicFramePr/>
          <a:graphic xmlns:a="http://schemas.openxmlformats.org/drawingml/2006/main">
            <a:graphicData uri="http://schemas.openxmlformats.org/drawingml/2006/picture">
              <pic:pic xmlns:pic="http://schemas.openxmlformats.org/drawingml/2006/picture">
                <pic:nvPicPr>
                  <pic:cNvPr id="1" name="Picture 1" descr="cid:image003.jpg@01CF1DB2.8012225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464E"/>
    <w:multiLevelType w:val="hybridMultilevel"/>
    <w:tmpl w:val="38185B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177478"/>
    <w:multiLevelType w:val="hybridMultilevel"/>
    <w:tmpl w:val="EF6CC472"/>
    <w:lvl w:ilvl="0" w:tplc="18090017">
      <w:start w:val="1"/>
      <w:numFmt w:val="lowerLetter"/>
      <w:lvlText w:val="%1)"/>
      <w:lvlJc w:val="left"/>
      <w:pPr>
        <w:ind w:left="1429" w:hanging="360"/>
      </w:pPr>
    </w:lvl>
    <w:lvl w:ilvl="1" w:tplc="18090019" w:tentative="1">
      <w:start w:val="1"/>
      <w:numFmt w:val="lowerLetter"/>
      <w:lvlText w:val="%2."/>
      <w:lvlJc w:val="left"/>
      <w:pPr>
        <w:ind w:left="2149" w:hanging="360"/>
      </w:pPr>
    </w:lvl>
    <w:lvl w:ilvl="2" w:tplc="1809001B" w:tentative="1">
      <w:start w:val="1"/>
      <w:numFmt w:val="lowerRoman"/>
      <w:lvlText w:val="%3."/>
      <w:lvlJc w:val="right"/>
      <w:pPr>
        <w:ind w:left="2869" w:hanging="180"/>
      </w:pPr>
    </w:lvl>
    <w:lvl w:ilvl="3" w:tplc="1809000F" w:tentative="1">
      <w:start w:val="1"/>
      <w:numFmt w:val="decimal"/>
      <w:lvlText w:val="%4."/>
      <w:lvlJc w:val="left"/>
      <w:pPr>
        <w:ind w:left="3589" w:hanging="360"/>
      </w:pPr>
    </w:lvl>
    <w:lvl w:ilvl="4" w:tplc="18090019" w:tentative="1">
      <w:start w:val="1"/>
      <w:numFmt w:val="lowerLetter"/>
      <w:lvlText w:val="%5."/>
      <w:lvlJc w:val="left"/>
      <w:pPr>
        <w:ind w:left="4309" w:hanging="360"/>
      </w:pPr>
    </w:lvl>
    <w:lvl w:ilvl="5" w:tplc="1809001B" w:tentative="1">
      <w:start w:val="1"/>
      <w:numFmt w:val="lowerRoman"/>
      <w:lvlText w:val="%6."/>
      <w:lvlJc w:val="right"/>
      <w:pPr>
        <w:ind w:left="5029" w:hanging="180"/>
      </w:pPr>
    </w:lvl>
    <w:lvl w:ilvl="6" w:tplc="1809000F" w:tentative="1">
      <w:start w:val="1"/>
      <w:numFmt w:val="decimal"/>
      <w:lvlText w:val="%7."/>
      <w:lvlJc w:val="left"/>
      <w:pPr>
        <w:ind w:left="5749" w:hanging="360"/>
      </w:pPr>
    </w:lvl>
    <w:lvl w:ilvl="7" w:tplc="18090019" w:tentative="1">
      <w:start w:val="1"/>
      <w:numFmt w:val="lowerLetter"/>
      <w:lvlText w:val="%8."/>
      <w:lvlJc w:val="left"/>
      <w:pPr>
        <w:ind w:left="6469" w:hanging="360"/>
      </w:pPr>
    </w:lvl>
    <w:lvl w:ilvl="8" w:tplc="1809001B" w:tentative="1">
      <w:start w:val="1"/>
      <w:numFmt w:val="lowerRoman"/>
      <w:lvlText w:val="%9."/>
      <w:lvlJc w:val="right"/>
      <w:pPr>
        <w:ind w:left="7189" w:hanging="180"/>
      </w:pPr>
    </w:lvl>
  </w:abstractNum>
  <w:abstractNum w:abstractNumId="2" w15:restartNumberingAfterBreak="0">
    <w:nsid w:val="08F01E29"/>
    <w:multiLevelType w:val="hybridMultilevel"/>
    <w:tmpl w:val="75EC47C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4556E5"/>
    <w:multiLevelType w:val="hybridMultilevel"/>
    <w:tmpl w:val="A01CC6C4"/>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0B6B2B3B"/>
    <w:multiLevelType w:val="hybridMultilevel"/>
    <w:tmpl w:val="6B9A822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1522F20"/>
    <w:multiLevelType w:val="multilevel"/>
    <w:tmpl w:val="49828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765F4F"/>
    <w:multiLevelType w:val="hybridMultilevel"/>
    <w:tmpl w:val="74FA3E28"/>
    <w:lvl w:ilvl="0" w:tplc="0B0E9DFA">
      <w:start w:val="1"/>
      <w:numFmt w:val="decimal"/>
      <w:lvlText w:val="%1."/>
      <w:lvlJc w:val="left"/>
      <w:pPr>
        <w:ind w:left="644" w:hanging="360"/>
      </w:pPr>
      <w:rPr>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12771478"/>
    <w:multiLevelType w:val="hybridMultilevel"/>
    <w:tmpl w:val="D5082FB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4181D0D"/>
    <w:multiLevelType w:val="hybridMultilevel"/>
    <w:tmpl w:val="1F02ECB2"/>
    <w:lvl w:ilvl="0" w:tplc="FFFFFFFF">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A52FE6"/>
    <w:multiLevelType w:val="hybridMultilevel"/>
    <w:tmpl w:val="A06CC42E"/>
    <w:lvl w:ilvl="0" w:tplc="7F9AAF9C">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30353E4"/>
    <w:multiLevelType w:val="hybridMultilevel"/>
    <w:tmpl w:val="4628026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5AF609E"/>
    <w:multiLevelType w:val="hybridMultilevel"/>
    <w:tmpl w:val="C4D225B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84F20C4"/>
    <w:multiLevelType w:val="multilevel"/>
    <w:tmpl w:val="4A74A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F62815"/>
    <w:multiLevelType w:val="hybridMultilevel"/>
    <w:tmpl w:val="DCCC22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D924DF"/>
    <w:multiLevelType w:val="hybridMultilevel"/>
    <w:tmpl w:val="928C983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24B1543"/>
    <w:multiLevelType w:val="hybridMultilevel"/>
    <w:tmpl w:val="BFD6F2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3E37D3"/>
    <w:multiLevelType w:val="hybridMultilevel"/>
    <w:tmpl w:val="2BAEFAD0"/>
    <w:lvl w:ilvl="0" w:tplc="FFFFFFFF">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A55BA7"/>
    <w:multiLevelType w:val="multilevel"/>
    <w:tmpl w:val="CD0CF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D542D9"/>
    <w:multiLevelType w:val="hybridMultilevel"/>
    <w:tmpl w:val="0FC43B00"/>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CD6834"/>
    <w:multiLevelType w:val="hybridMultilevel"/>
    <w:tmpl w:val="DA00B31A"/>
    <w:lvl w:ilvl="0" w:tplc="18090017">
      <w:start w:val="1"/>
      <w:numFmt w:val="lowerLetter"/>
      <w:lvlText w:val="%1)"/>
      <w:lvlJc w:val="left"/>
      <w:pPr>
        <w:ind w:left="1854" w:hanging="360"/>
      </w:pPr>
    </w:lvl>
    <w:lvl w:ilvl="1" w:tplc="18090019" w:tentative="1">
      <w:start w:val="1"/>
      <w:numFmt w:val="lowerLetter"/>
      <w:lvlText w:val="%2."/>
      <w:lvlJc w:val="left"/>
      <w:pPr>
        <w:ind w:left="2574" w:hanging="360"/>
      </w:pPr>
    </w:lvl>
    <w:lvl w:ilvl="2" w:tplc="1809001B" w:tentative="1">
      <w:start w:val="1"/>
      <w:numFmt w:val="lowerRoman"/>
      <w:lvlText w:val="%3."/>
      <w:lvlJc w:val="right"/>
      <w:pPr>
        <w:ind w:left="3294" w:hanging="180"/>
      </w:pPr>
    </w:lvl>
    <w:lvl w:ilvl="3" w:tplc="1809000F" w:tentative="1">
      <w:start w:val="1"/>
      <w:numFmt w:val="decimal"/>
      <w:lvlText w:val="%4."/>
      <w:lvlJc w:val="left"/>
      <w:pPr>
        <w:ind w:left="4014" w:hanging="360"/>
      </w:pPr>
    </w:lvl>
    <w:lvl w:ilvl="4" w:tplc="18090019" w:tentative="1">
      <w:start w:val="1"/>
      <w:numFmt w:val="lowerLetter"/>
      <w:lvlText w:val="%5."/>
      <w:lvlJc w:val="left"/>
      <w:pPr>
        <w:ind w:left="4734" w:hanging="360"/>
      </w:pPr>
    </w:lvl>
    <w:lvl w:ilvl="5" w:tplc="1809001B" w:tentative="1">
      <w:start w:val="1"/>
      <w:numFmt w:val="lowerRoman"/>
      <w:lvlText w:val="%6."/>
      <w:lvlJc w:val="right"/>
      <w:pPr>
        <w:ind w:left="5454" w:hanging="180"/>
      </w:pPr>
    </w:lvl>
    <w:lvl w:ilvl="6" w:tplc="1809000F" w:tentative="1">
      <w:start w:val="1"/>
      <w:numFmt w:val="decimal"/>
      <w:lvlText w:val="%7."/>
      <w:lvlJc w:val="left"/>
      <w:pPr>
        <w:ind w:left="6174" w:hanging="360"/>
      </w:pPr>
    </w:lvl>
    <w:lvl w:ilvl="7" w:tplc="18090019" w:tentative="1">
      <w:start w:val="1"/>
      <w:numFmt w:val="lowerLetter"/>
      <w:lvlText w:val="%8."/>
      <w:lvlJc w:val="left"/>
      <w:pPr>
        <w:ind w:left="6894" w:hanging="360"/>
      </w:pPr>
    </w:lvl>
    <w:lvl w:ilvl="8" w:tplc="1809001B" w:tentative="1">
      <w:start w:val="1"/>
      <w:numFmt w:val="lowerRoman"/>
      <w:lvlText w:val="%9."/>
      <w:lvlJc w:val="right"/>
      <w:pPr>
        <w:ind w:left="7614" w:hanging="180"/>
      </w:pPr>
    </w:lvl>
  </w:abstractNum>
  <w:abstractNum w:abstractNumId="20" w15:restartNumberingAfterBreak="0">
    <w:nsid w:val="43C362D4"/>
    <w:multiLevelType w:val="hybridMultilevel"/>
    <w:tmpl w:val="BA50464C"/>
    <w:lvl w:ilvl="0" w:tplc="1A28C15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71242E6"/>
    <w:multiLevelType w:val="multilevel"/>
    <w:tmpl w:val="477E3E46"/>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AF2E00"/>
    <w:multiLevelType w:val="hybridMultilevel"/>
    <w:tmpl w:val="D06C60C4"/>
    <w:lvl w:ilvl="0" w:tplc="7F9AAF9C">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F4A197C"/>
    <w:multiLevelType w:val="multilevel"/>
    <w:tmpl w:val="B79A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4D3FD8"/>
    <w:multiLevelType w:val="hybridMultilevel"/>
    <w:tmpl w:val="7F5A18BC"/>
    <w:lvl w:ilvl="0" w:tplc="37CC191A">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67F7EEF"/>
    <w:multiLevelType w:val="hybridMultilevel"/>
    <w:tmpl w:val="45B49C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21595E"/>
    <w:multiLevelType w:val="hybridMultilevel"/>
    <w:tmpl w:val="4FA4AB3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B3B4138"/>
    <w:multiLevelType w:val="multilevel"/>
    <w:tmpl w:val="AA94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8A26D6"/>
    <w:multiLevelType w:val="hybridMultilevel"/>
    <w:tmpl w:val="4A564D4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4E72A6"/>
    <w:multiLevelType w:val="hybridMultilevel"/>
    <w:tmpl w:val="46F2232A"/>
    <w:lvl w:ilvl="0" w:tplc="18090017">
      <w:start w:val="1"/>
      <w:numFmt w:val="lowerLetter"/>
      <w:lvlText w:val="%1)"/>
      <w:lvlJc w:val="left"/>
      <w:pPr>
        <w:ind w:left="1854" w:hanging="360"/>
      </w:pPr>
    </w:lvl>
    <w:lvl w:ilvl="1" w:tplc="18090019" w:tentative="1">
      <w:start w:val="1"/>
      <w:numFmt w:val="lowerLetter"/>
      <w:lvlText w:val="%2."/>
      <w:lvlJc w:val="left"/>
      <w:pPr>
        <w:ind w:left="2574" w:hanging="360"/>
      </w:pPr>
    </w:lvl>
    <w:lvl w:ilvl="2" w:tplc="1809001B" w:tentative="1">
      <w:start w:val="1"/>
      <w:numFmt w:val="lowerRoman"/>
      <w:lvlText w:val="%3."/>
      <w:lvlJc w:val="right"/>
      <w:pPr>
        <w:ind w:left="3294" w:hanging="180"/>
      </w:pPr>
    </w:lvl>
    <w:lvl w:ilvl="3" w:tplc="1809000F" w:tentative="1">
      <w:start w:val="1"/>
      <w:numFmt w:val="decimal"/>
      <w:lvlText w:val="%4."/>
      <w:lvlJc w:val="left"/>
      <w:pPr>
        <w:ind w:left="4014" w:hanging="360"/>
      </w:pPr>
    </w:lvl>
    <w:lvl w:ilvl="4" w:tplc="18090019" w:tentative="1">
      <w:start w:val="1"/>
      <w:numFmt w:val="lowerLetter"/>
      <w:lvlText w:val="%5."/>
      <w:lvlJc w:val="left"/>
      <w:pPr>
        <w:ind w:left="4734" w:hanging="360"/>
      </w:pPr>
    </w:lvl>
    <w:lvl w:ilvl="5" w:tplc="1809001B" w:tentative="1">
      <w:start w:val="1"/>
      <w:numFmt w:val="lowerRoman"/>
      <w:lvlText w:val="%6."/>
      <w:lvlJc w:val="right"/>
      <w:pPr>
        <w:ind w:left="5454" w:hanging="180"/>
      </w:pPr>
    </w:lvl>
    <w:lvl w:ilvl="6" w:tplc="1809000F" w:tentative="1">
      <w:start w:val="1"/>
      <w:numFmt w:val="decimal"/>
      <w:lvlText w:val="%7."/>
      <w:lvlJc w:val="left"/>
      <w:pPr>
        <w:ind w:left="6174" w:hanging="360"/>
      </w:pPr>
    </w:lvl>
    <w:lvl w:ilvl="7" w:tplc="18090019" w:tentative="1">
      <w:start w:val="1"/>
      <w:numFmt w:val="lowerLetter"/>
      <w:lvlText w:val="%8."/>
      <w:lvlJc w:val="left"/>
      <w:pPr>
        <w:ind w:left="6894" w:hanging="360"/>
      </w:pPr>
    </w:lvl>
    <w:lvl w:ilvl="8" w:tplc="1809001B" w:tentative="1">
      <w:start w:val="1"/>
      <w:numFmt w:val="lowerRoman"/>
      <w:lvlText w:val="%9."/>
      <w:lvlJc w:val="right"/>
      <w:pPr>
        <w:ind w:left="7614" w:hanging="180"/>
      </w:pPr>
    </w:lvl>
  </w:abstractNum>
  <w:abstractNum w:abstractNumId="30" w15:restartNumberingAfterBreak="0">
    <w:nsid w:val="63EF1DC8"/>
    <w:multiLevelType w:val="hybridMultilevel"/>
    <w:tmpl w:val="5C686CE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A9A71E4"/>
    <w:multiLevelType w:val="hybridMultilevel"/>
    <w:tmpl w:val="12B86BFE"/>
    <w:lvl w:ilvl="0" w:tplc="37CC191A">
      <w:numFmt w:val="bullet"/>
      <w:lvlText w:val="-"/>
      <w:lvlJc w:val="left"/>
      <w:pPr>
        <w:ind w:left="720" w:hanging="360"/>
      </w:pPr>
      <w:rPr>
        <w:rFonts w:ascii="Calibri" w:eastAsia="Times New Roman"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B783A81"/>
    <w:multiLevelType w:val="hybridMultilevel"/>
    <w:tmpl w:val="0E3A0D9E"/>
    <w:lvl w:ilvl="0" w:tplc="47A4EB1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09C7348"/>
    <w:multiLevelType w:val="hybridMultilevel"/>
    <w:tmpl w:val="B9A4654A"/>
    <w:lvl w:ilvl="0" w:tplc="FFFFFFFF">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4F23E7"/>
    <w:multiLevelType w:val="hybridMultilevel"/>
    <w:tmpl w:val="E21A90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D76B91"/>
    <w:multiLevelType w:val="hybridMultilevel"/>
    <w:tmpl w:val="E57EBDAA"/>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6" w15:restartNumberingAfterBreak="0">
    <w:nsid w:val="77B93B23"/>
    <w:multiLevelType w:val="hybridMultilevel"/>
    <w:tmpl w:val="F0604F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BD5FDA"/>
    <w:multiLevelType w:val="multilevel"/>
    <w:tmpl w:val="EDC6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D321FA"/>
    <w:multiLevelType w:val="hybridMultilevel"/>
    <w:tmpl w:val="119E44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5"/>
  </w:num>
  <w:num w:numId="4">
    <w:abstractNumId w:val="37"/>
  </w:num>
  <w:num w:numId="5">
    <w:abstractNumId w:val="5"/>
  </w:num>
  <w:num w:numId="6">
    <w:abstractNumId w:val="12"/>
  </w:num>
  <w:num w:numId="7">
    <w:abstractNumId w:val="34"/>
  </w:num>
  <w:num w:numId="8">
    <w:abstractNumId w:val="18"/>
  </w:num>
  <w:num w:numId="9">
    <w:abstractNumId w:val="16"/>
  </w:num>
  <w:num w:numId="10">
    <w:abstractNumId w:val="28"/>
  </w:num>
  <w:num w:numId="11">
    <w:abstractNumId w:val="8"/>
  </w:num>
  <w:num w:numId="12">
    <w:abstractNumId w:val="33"/>
  </w:num>
  <w:num w:numId="13">
    <w:abstractNumId w:val="36"/>
  </w:num>
  <w:num w:numId="14">
    <w:abstractNumId w:val="17"/>
  </w:num>
  <w:num w:numId="15">
    <w:abstractNumId w:val="23"/>
  </w:num>
  <w:num w:numId="16">
    <w:abstractNumId w:val="27"/>
  </w:num>
  <w:num w:numId="17">
    <w:abstractNumId w:val="6"/>
  </w:num>
  <w:num w:numId="18">
    <w:abstractNumId w:val="14"/>
  </w:num>
  <w:num w:numId="19">
    <w:abstractNumId w:val="30"/>
  </w:num>
  <w:num w:numId="20">
    <w:abstractNumId w:val="11"/>
  </w:num>
  <w:num w:numId="21">
    <w:abstractNumId w:val="10"/>
  </w:num>
  <w:num w:numId="22">
    <w:abstractNumId w:val="24"/>
  </w:num>
  <w:num w:numId="23">
    <w:abstractNumId w:val="22"/>
  </w:num>
  <w:num w:numId="24">
    <w:abstractNumId w:val="9"/>
  </w:num>
  <w:num w:numId="25">
    <w:abstractNumId w:val="0"/>
  </w:num>
  <w:num w:numId="26">
    <w:abstractNumId w:val="26"/>
  </w:num>
  <w:num w:numId="27">
    <w:abstractNumId w:val="7"/>
  </w:num>
  <w:num w:numId="28">
    <w:abstractNumId w:val="2"/>
  </w:num>
  <w:num w:numId="29">
    <w:abstractNumId w:val="35"/>
  </w:num>
  <w:num w:numId="30">
    <w:abstractNumId w:val="32"/>
  </w:num>
  <w:num w:numId="31">
    <w:abstractNumId w:val="3"/>
  </w:num>
  <w:num w:numId="32">
    <w:abstractNumId w:val="20"/>
  </w:num>
  <w:num w:numId="33">
    <w:abstractNumId w:val="4"/>
  </w:num>
  <w:num w:numId="34">
    <w:abstractNumId w:val="21"/>
  </w:num>
  <w:num w:numId="35">
    <w:abstractNumId w:val="31"/>
  </w:num>
  <w:num w:numId="36">
    <w:abstractNumId w:val="19"/>
  </w:num>
  <w:num w:numId="37">
    <w:abstractNumId w:val="29"/>
  </w:num>
  <w:num w:numId="38">
    <w:abstractNumId w:val="1"/>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A67"/>
    <w:rsid w:val="000161E1"/>
    <w:rsid w:val="00017A19"/>
    <w:rsid w:val="00023B58"/>
    <w:rsid w:val="000246EA"/>
    <w:rsid w:val="000417D8"/>
    <w:rsid w:val="00043952"/>
    <w:rsid w:val="00045D50"/>
    <w:rsid w:val="000521E1"/>
    <w:rsid w:val="00055F7C"/>
    <w:rsid w:val="00070033"/>
    <w:rsid w:val="00082063"/>
    <w:rsid w:val="00085572"/>
    <w:rsid w:val="00093378"/>
    <w:rsid w:val="000B1E73"/>
    <w:rsid w:val="000C11F8"/>
    <w:rsid w:val="000D6B5D"/>
    <w:rsid w:val="000E1888"/>
    <w:rsid w:val="00117E55"/>
    <w:rsid w:val="00136930"/>
    <w:rsid w:val="001437E8"/>
    <w:rsid w:val="0017062B"/>
    <w:rsid w:val="0017167A"/>
    <w:rsid w:val="00182247"/>
    <w:rsid w:val="00183782"/>
    <w:rsid w:val="001A6B71"/>
    <w:rsid w:val="001B5BBA"/>
    <w:rsid w:val="001C21FA"/>
    <w:rsid w:val="001D157E"/>
    <w:rsid w:val="001D587F"/>
    <w:rsid w:val="001D5955"/>
    <w:rsid w:val="001F48FA"/>
    <w:rsid w:val="001F6343"/>
    <w:rsid w:val="00226FAC"/>
    <w:rsid w:val="00231620"/>
    <w:rsid w:val="00234B77"/>
    <w:rsid w:val="002403D1"/>
    <w:rsid w:val="002424FF"/>
    <w:rsid w:val="00255F3F"/>
    <w:rsid w:val="00270677"/>
    <w:rsid w:val="00274FB0"/>
    <w:rsid w:val="00276E85"/>
    <w:rsid w:val="00284866"/>
    <w:rsid w:val="0028571B"/>
    <w:rsid w:val="002A7B6A"/>
    <w:rsid w:val="002B06FB"/>
    <w:rsid w:val="002C668F"/>
    <w:rsid w:val="002D74B5"/>
    <w:rsid w:val="002E2752"/>
    <w:rsid w:val="002F4190"/>
    <w:rsid w:val="002F7F1A"/>
    <w:rsid w:val="00324575"/>
    <w:rsid w:val="00327356"/>
    <w:rsid w:val="00335BFD"/>
    <w:rsid w:val="00343DBA"/>
    <w:rsid w:val="003568B0"/>
    <w:rsid w:val="00364A0F"/>
    <w:rsid w:val="003B7167"/>
    <w:rsid w:val="003B74F6"/>
    <w:rsid w:val="003D4689"/>
    <w:rsid w:val="003E2A43"/>
    <w:rsid w:val="003E5136"/>
    <w:rsid w:val="003E7DD7"/>
    <w:rsid w:val="00400521"/>
    <w:rsid w:val="00402BD1"/>
    <w:rsid w:val="00403170"/>
    <w:rsid w:val="00420C42"/>
    <w:rsid w:val="00436A8B"/>
    <w:rsid w:val="00436FC8"/>
    <w:rsid w:val="00441C31"/>
    <w:rsid w:val="00453A9D"/>
    <w:rsid w:val="00454EAF"/>
    <w:rsid w:val="004654D5"/>
    <w:rsid w:val="0046570D"/>
    <w:rsid w:val="0046593D"/>
    <w:rsid w:val="004678A6"/>
    <w:rsid w:val="00483686"/>
    <w:rsid w:val="004874E7"/>
    <w:rsid w:val="00497B08"/>
    <w:rsid w:val="004A5821"/>
    <w:rsid w:val="004A638B"/>
    <w:rsid w:val="004C13CA"/>
    <w:rsid w:val="004F0CC1"/>
    <w:rsid w:val="004F2638"/>
    <w:rsid w:val="004F7C29"/>
    <w:rsid w:val="005048CE"/>
    <w:rsid w:val="00533C01"/>
    <w:rsid w:val="00570DD8"/>
    <w:rsid w:val="00577E76"/>
    <w:rsid w:val="005A7C3C"/>
    <w:rsid w:val="005C4BED"/>
    <w:rsid w:val="005C50CB"/>
    <w:rsid w:val="005C66BA"/>
    <w:rsid w:val="005F51E9"/>
    <w:rsid w:val="005F65BC"/>
    <w:rsid w:val="005F6F87"/>
    <w:rsid w:val="0062534A"/>
    <w:rsid w:val="00635A58"/>
    <w:rsid w:val="00637A6C"/>
    <w:rsid w:val="0064095A"/>
    <w:rsid w:val="00646A6D"/>
    <w:rsid w:val="00646BB3"/>
    <w:rsid w:val="006472B8"/>
    <w:rsid w:val="00683700"/>
    <w:rsid w:val="00685319"/>
    <w:rsid w:val="006873C4"/>
    <w:rsid w:val="00691797"/>
    <w:rsid w:val="00691C0A"/>
    <w:rsid w:val="006928AF"/>
    <w:rsid w:val="0069498B"/>
    <w:rsid w:val="006B0812"/>
    <w:rsid w:val="006C0BB6"/>
    <w:rsid w:val="006C423F"/>
    <w:rsid w:val="006D1FCF"/>
    <w:rsid w:val="006F21F2"/>
    <w:rsid w:val="006F7BD1"/>
    <w:rsid w:val="00707728"/>
    <w:rsid w:val="00731E39"/>
    <w:rsid w:val="007349A0"/>
    <w:rsid w:val="007349D5"/>
    <w:rsid w:val="007647C5"/>
    <w:rsid w:val="00774A75"/>
    <w:rsid w:val="00775E37"/>
    <w:rsid w:val="0078054F"/>
    <w:rsid w:val="0078475D"/>
    <w:rsid w:val="00786C19"/>
    <w:rsid w:val="007904B6"/>
    <w:rsid w:val="007A6B75"/>
    <w:rsid w:val="007B0C36"/>
    <w:rsid w:val="007C301A"/>
    <w:rsid w:val="007E36FE"/>
    <w:rsid w:val="007F28AA"/>
    <w:rsid w:val="007F43A7"/>
    <w:rsid w:val="007F7779"/>
    <w:rsid w:val="00806C30"/>
    <w:rsid w:val="00824A81"/>
    <w:rsid w:val="008254BB"/>
    <w:rsid w:val="0083150A"/>
    <w:rsid w:val="00844008"/>
    <w:rsid w:val="00844DCF"/>
    <w:rsid w:val="008555FE"/>
    <w:rsid w:val="00862449"/>
    <w:rsid w:val="00873BC2"/>
    <w:rsid w:val="0087627E"/>
    <w:rsid w:val="00880EB0"/>
    <w:rsid w:val="008903D9"/>
    <w:rsid w:val="008A5DF6"/>
    <w:rsid w:val="008A66CE"/>
    <w:rsid w:val="008B4714"/>
    <w:rsid w:val="008C1A67"/>
    <w:rsid w:val="008D07DC"/>
    <w:rsid w:val="008D0F56"/>
    <w:rsid w:val="008E045C"/>
    <w:rsid w:val="008F29CA"/>
    <w:rsid w:val="009015C4"/>
    <w:rsid w:val="009035D1"/>
    <w:rsid w:val="00915C9C"/>
    <w:rsid w:val="00921147"/>
    <w:rsid w:val="00926147"/>
    <w:rsid w:val="00927BF1"/>
    <w:rsid w:val="009415B6"/>
    <w:rsid w:val="00941DAD"/>
    <w:rsid w:val="00946E5A"/>
    <w:rsid w:val="00952446"/>
    <w:rsid w:val="00976DD6"/>
    <w:rsid w:val="009814A3"/>
    <w:rsid w:val="009831FB"/>
    <w:rsid w:val="00983DAC"/>
    <w:rsid w:val="00984EFC"/>
    <w:rsid w:val="00987C3D"/>
    <w:rsid w:val="00990122"/>
    <w:rsid w:val="00992146"/>
    <w:rsid w:val="00993A30"/>
    <w:rsid w:val="00995D55"/>
    <w:rsid w:val="009A4F9F"/>
    <w:rsid w:val="009B2697"/>
    <w:rsid w:val="009B3605"/>
    <w:rsid w:val="009B3DD3"/>
    <w:rsid w:val="009B6A74"/>
    <w:rsid w:val="009B6BAE"/>
    <w:rsid w:val="009C0639"/>
    <w:rsid w:val="009C3614"/>
    <w:rsid w:val="009C4105"/>
    <w:rsid w:val="009D01C5"/>
    <w:rsid w:val="009D28E1"/>
    <w:rsid w:val="009D7240"/>
    <w:rsid w:val="009F0B0C"/>
    <w:rsid w:val="00A02D24"/>
    <w:rsid w:val="00A04086"/>
    <w:rsid w:val="00A11667"/>
    <w:rsid w:val="00A15B8B"/>
    <w:rsid w:val="00A20C3F"/>
    <w:rsid w:val="00A30D27"/>
    <w:rsid w:val="00A32ABD"/>
    <w:rsid w:val="00A37510"/>
    <w:rsid w:val="00A450DF"/>
    <w:rsid w:val="00A64360"/>
    <w:rsid w:val="00A74A84"/>
    <w:rsid w:val="00A76FD7"/>
    <w:rsid w:val="00A82BC0"/>
    <w:rsid w:val="00A95FB5"/>
    <w:rsid w:val="00AA2790"/>
    <w:rsid w:val="00AB08E6"/>
    <w:rsid w:val="00AB7443"/>
    <w:rsid w:val="00AB7931"/>
    <w:rsid w:val="00AD6F91"/>
    <w:rsid w:val="00AE4FA8"/>
    <w:rsid w:val="00AF14CF"/>
    <w:rsid w:val="00AF4247"/>
    <w:rsid w:val="00B02969"/>
    <w:rsid w:val="00B06386"/>
    <w:rsid w:val="00B10421"/>
    <w:rsid w:val="00B131D6"/>
    <w:rsid w:val="00B3287A"/>
    <w:rsid w:val="00B56A10"/>
    <w:rsid w:val="00B56F3B"/>
    <w:rsid w:val="00B708B5"/>
    <w:rsid w:val="00B75602"/>
    <w:rsid w:val="00B97155"/>
    <w:rsid w:val="00BA035E"/>
    <w:rsid w:val="00BA5AC2"/>
    <w:rsid w:val="00BB775F"/>
    <w:rsid w:val="00BD46C1"/>
    <w:rsid w:val="00BD5EC3"/>
    <w:rsid w:val="00BD656E"/>
    <w:rsid w:val="00BF48E6"/>
    <w:rsid w:val="00C04032"/>
    <w:rsid w:val="00C20957"/>
    <w:rsid w:val="00C35BBB"/>
    <w:rsid w:val="00C369BC"/>
    <w:rsid w:val="00C40E0C"/>
    <w:rsid w:val="00C45739"/>
    <w:rsid w:val="00C61157"/>
    <w:rsid w:val="00C64E39"/>
    <w:rsid w:val="00C71649"/>
    <w:rsid w:val="00C73FB9"/>
    <w:rsid w:val="00C80E63"/>
    <w:rsid w:val="00C8663E"/>
    <w:rsid w:val="00C950C8"/>
    <w:rsid w:val="00CC0A07"/>
    <w:rsid w:val="00CC6FFE"/>
    <w:rsid w:val="00CE2830"/>
    <w:rsid w:val="00CE68DD"/>
    <w:rsid w:val="00D109CB"/>
    <w:rsid w:val="00D12FC8"/>
    <w:rsid w:val="00D13632"/>
    <w:rsid w:val="00D1442D"/>
    <w:rsid w:val="00D174BA"/>
    <w:rsid w:val="00D25F5B"/>
    <w:rsid w:val="00D314DB"/>
    <w:rsid w:val="00D32102"/>
    <w:rsid w:val="00D36A92"/>
    <w:rsid w:val="00D54CC2"/>
    <w:rsid w:val="00D55E27"/>
    <w:rsid w:val="00D727E1"/>
    <w:rsid w:val="00D80FDF"/>
    <w:rsid w:val="00D82912"/>
    <w:rsid w:val="00D92B9F"/>
    <w:rsid w:val="00DB33B3"/>
    <w:rsid w:val="00DD52C9"/>
    <w:rsid w:val="00E011C3"/>
    <w:rsid w:val="00E01B5C"/>
    <w:rsid w:val="00E01F96"/>
    <w:rsid w:val="00E07D59"/>
    <w:rsid w:val="00E10D08"/>
    <w:rsid w:val="00E324CD"/>
    <w:rsid w:val="00E410EC"/>
    <w:rsid w:val="00E555B9"/>
    <w:rsid w:val="00E63972"/>
    <w:rsid w:val="00E72E60"/>
    <w:rsid w:val="00E73BCD"/>
    <w:rsid w:val="00E73E30"/>
    <w:rsid w:val="00E91011"/>
    <w:rsid w:val="00E92FA2"/>
    <w:rsid w:val="00E9394C"/>
    <w:rsid w:val="00EA1D13"/>
    <w:rsid w:val="00EA6757"/>
    <w:rsid w:val="00EB2E59"/>
    <w:rsid w:val="00EB330D"/>
    <w:rsid w:val="00EB5CA0"/>
    <w:rsid w:val="00EB62DC"/>
    <w:rsid w:val="00EC400D"/>
    <w:rsid w:val="00EC7BBC"/>
    <w:rsid w:val="00EC7EE5"/>
    <w:rsid w:val="00ED7F5F"/>
    <w:rsid w:val="00EE37DE"/>
    <w:rsid w:val="00EF7E67"/>
    <w:rsid w:val="00F03BFF"/>
    <w:rsid w:val="00F06909"/>
    <w:rsid w:val="00F13B35"/>
    <w:rsid w:val="00F31EE0"/>
    <w:rsid w:val="00F37EE3"/>
    <w:rsid w:val="00F46FD2"/>
    <w:rsid w:val="00F51C64"/>
    <w:rsid w:val="00F548B6"/>
    <w:rsid w:val="00F620C3"/>
    <w:rsid w:val="00FB2265"/>
    <w:rsid w:val="00FB3450"/>
    <w:rsid w:val="00FD36BE"/>
    <w:rsid w:val="00FD7484"/>
    <w:rsid w:val="00FF0A24"/>
    <w:rsid w:val="00FF1F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B16BF1"/>
  <w15:docId w15:val="{AA4BF3D5-517C-4E8A-B920-801A3BEEF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C1A67"/>
    <w:rPr>
      <w:sz w:val="24"/>
      <w:szCs w:val="24"/>
      <w:lang w:val="en-GB" w:eastAsia="en-GB"/>
    </w:rPr>
  </w:style>
  <w:style w:type="paragraph" w:styleId="Heading2">
    <w:name w:val="heading 2"/>
    <w:basedOn w:val="Normal"/>
    <w:next w:val="Normal"/>
    <w:link w:val="Heading2Char"/>
    <w:semiHidden/>
    <w:unhideWhenUsed/>
    <w:qFormat/>
    <w:rsid w:val="00F06909"/>
    <w:pPr>
      <w:keepNext/>
      <w:keepLines/>
      <w:spacing w:before="40"/>
      <w:outlineLvl w:val="1"/>
    </w:pPr>
    <w:rPr>
      <w:rFonts w:ascii="Calibri Light"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C1A67"/>
    <w:rPr>
      <w:sz w:val="20"/>
      <w:szCs w:val="20"/>
    </w:rPr>
  </w:style>
  <w:style w:type="character" w:styleId="FootnoteReference">
    <w:name w:val="footnote reference"/>
    <w:basedOn w:val="DefaultParagraphFont"/>
    <w:semiHidden/>
    <w:rsid w:val="008C1A67"/>
    <w:rPr>
      <w:vertAlign w:val="superscript"/>
    </w:rPr>
  </w:style>
  <w:style w:type="character" w:styleId="Hyperlink">
    <w:name w:val="Hyperlink"/>
    <w:basedOn w:val="DefaultParagraphFont"/>
    <w:rsid w:val="008C1A67"/>
    <w:rPr>
      <w:color w:val="0000FF"/>
      <w:u w:val="single"/>
    </w:rPr>
  </w:style>
  <w:style w:type="paragraph" w:styleId="Footer">
    <w:name w:val="footer"/>
    <w:basedOn w:val="Normal"/>
    <w:link w:val="FooterChar"/>
    <w:uiPriority w:val="99"/>
    <w:rsid w:val="008C1A67"/>
    <w:pPr>
      <w:tabs>
        <w:tab w:val="center" w:pos="4153"/>
        <w:tab w:val="right" w:pos="8306"/>
      </w:tabs>
    </w:pPr>
  </w:style>
  <w:style w:type="character" w:styleId="PageNumber">
    <w:name w:val="page number"/>
    <w:basedOn w:val="DefaultParagraphFont"/>
    <w:rsid w:val="008C1A67"/>
  </w:style>
  <w:style w:type="paragraph" w:styleId="ListParagraph">
    <w:name w:val="List Paragraph"/>
    <w:basedOn w:val="Normal"/>
    <w:uiPriority w:val="34"/>
    <w:qFormat/>
    <w:rsid w:val="00862449"/>
    <w:pPr>
      <w:ind w:left="720"/>
      <w:contextualSpacing/>
    </w:pPr>
  </w:style>
  <w:style w:type="character" w:styleId="FollowedHyperlink">
    <w:name w:val="FollowedHyperlink"/>
    <w:rsid w:val="003B74F6"/>
    <w:rPr>
      <w:color w:val="954F72"/>
      <w:u w:val="single"/>
    </w:rPr>
  </w:style>
  <w:style w:type="paragraph" w:styleId="Header">
    <w:name w:val="header"/>
    <w:basedOn w:val="Normal"/>
    <w:link w:val="HeaderChar"/>
    <w:rsid w:val="003B74F6"/>
    <w:pPr>
      <w:tabs>
        <w:tab w:val="center" w:pos="4513"/>
        <w:tab w:val="right" w:pos="9026"/>
      </w:tabs>
    </w:pPr>
  </w:style>
  <w:style w:type="character" w:customStyle="1" w:styleId="HeaderChar">
    <w:name w:val="Header Char"/>
    <w:basedOn w:val="DefaultParagraphFont"/>
    <w:link w:val="Header"/>
    <w:rsid w:val="003B74F6"/>
    <w:rPr>
      <w:sz w:val="24"/>
      <w:szCs w:val="24"/>
      <w:lang w:val="en-GB" w:eastAsia="en-GB"/>
    </w:rPr>
  </w:style>
  <w:style w:type="paragraph" w:styleId="BalloonText">
    <w:name w:val="Balloon Text"/>
    <w:basedOn w:val="Normal"/>
    <w:link w:val="BalloonTextChar"/>
    <w:rsid w:val="004A5821"/>
    <w:rPr>
      <w:rFonts w:ascii="Segoe UI" w:hAnsi="Segoe UI" w:cs="Segoe UI"/>
      <w:sz w:val="18"/>
      <w:szCs w:val="18"/>
    </w:rPr>
  </w:style>
  <w:style w:type="character" w:customStyle="1" w:styleId="BalloonTextChar">
    <w:name w:val="Balloon Text Char"/>
    <w:basedOn w:val="DefaultParagraphFont"/>
    <w:link w:val="BalloonText"/>
    <w:rsid w:val="004A5821"/>
    <w:rPr>
      <w:rFonts w:ascii="Segoe UI" w:hAnsi="Segoe UI" w:cs="Segoe UI"/>
      <w:sz w:val="18"/>
      <w:szCs w:val="18"/>
      <w:lang w:val="en-GB" w:eastAsia="en-GB"/>
    </w:rPr>
  </w:style>
  <w:style w:type="character" w:customStyle="1" w:styleId="Heading2Char">
    <w:name w:val="Heading 2 Char"/>
    <w:basedOn w:val="DefaultParagraphFont"/>
    <w:link w:val="Heading2"/>
    <w:semiHidden/>
    <w:rsid w:val="00F06909"/>
    <w:rPr>
      <w:rFonts w:ascii="Calibri Light" w:hAnsi="Calibri Light"/>
      <w:color w:val="2E74B5"/>
      <w:sz w:val="26"/>
      <w:szCs w:val="26"/>
      <w:lang w:val="en-GB" w:eastAsia="en-GB"/>
    </w:rPr>
  </w:style>
  <w:style w:type="character" w:styleId="CommentReference">
    <w:name w:val="annotation reference"/>
    <w:basedOn w:val="DefaultParagraphFont"/>
    <w:rsid w:val="00EC7EE5"/>
    <w:rPr>
      <w:sz w:val="16"/>
      <w:szCs w:val="16"/>
    </w:rPr>
  </w:style>
  <w:style w:type="paragraph" w:styleId="CommentText">
    <w:name w:val="annotation text"/>
    <w:basedOn w:val="Normal"/>
    <w:link w:val="CommentTextChar"/>
    <w:rsid w:val="00EC7EE5"/>
    <w:rPr>
      <w:sz w:val="20"/>
      <w:szCs w:val="20"/>
    </w:rPr>
  </w:style>
  <w:style w:type="character" w:customStyle="1" w:styleId="CommentTextChar">
    <w:name w:val="Comment Text Char"/>
    <w:basedOn w:val="DefaultParagraphFont"/>
    <w:link w:val="CommentText"/>
    <w:rsid w:val="00EC7EE5"/>
    <w:rPr>
      <w:lang w:val="en-GB" w:eastAsia="en-GB"/>
    </w:rPr>
  </w:style>
  <w:style w:type="paragraph" w:styleId="CommentSubject">
    <w:name w:val="annotation subject"/>
    <w:basedOn w:val="CommentText"/>
    <w:next w:val="CommentText"/>
    <w:link w:val="CommentSubjectChar"/>
    <w:rsid w:val="00EC7EE5"/>
    <w:rPr>
      <w:b/>
      <w:bCs/>
    </w:rPr>
  </w:style>
  <w:style w:type="character" w:customStyle="1" w:styleId="CommentSubjectChar">
    <w:name w:val="Comment Subject Char"/>
    <w:basedOn w:val="CommentTextChar"/>
    <w:link w:val="CommentSubject"/>
    <w:rsid w:val="00EC7EE5"/>
    <w:rPr>
      <w:b/>
      <w:bCs/>
      <w:lang w:val="en-GB" w:eastAsia="en-GB"/>
    </w:rPr>
  </w:style>
  <w:style w:type="paragraph" w:customStyle="1" w:styleId="CM1">
    <w:name w:val="CM1"/>
    <w:basedOn w:val="Normal"/>
    <w:next w:val="Normal"/>
    <w:uiPriority w:val="99"/>
    <w:rsid w:val="00A30D27"/>
    <w:pPr>
      <w:autoSpaceDE w:val="0"/>
      <w:autoSpaceDN w:val="0"/>
      <w:adjustRightInd w:val="0"/>
    </w:pPr>
    <w:rPr>
      <w:rFonts w:ascii="EUAlbertina" w:hAnsi="EUAlbertina"/>
      <w:lang w:val="en-IE" w:eastAsia="en-IE"/>
    </w:rPr>
  </w:style>
  <w:style w:type="paragraph" w:customStyle="1" w:styleId="CM3">
    <w:name w:val="CM3"/>
    <w:basedOn w:val="Normal"/>
    <w:next w:val="Normal"/>
    <w:uiPriority w:val="99"/>
    <w:rsid w:val="00A30D27"/>
    <w:pPr>
      <w:autoSpaceDE w:val="0"/>
      <w:autoSpaceDN w:val="0"/>
      <w:adjustRightInd w:val="0"/>
    </w:pPr>
    <w:rPr>
      <w:rFonts w:ascii="EUAlbertina" w:hAnsi="EUAlbertina"/>
      <w:lang w:val="en-IE" w:eastAsia="en-IE"/>
    </w:rPr>
  </w:style>
  <w:style w:type="paragraph" w:styleId="Revision">
    <w:name w:val="Revision"/>
    <w:hidden/>
    <w:uiPriority w:val="99"/>
    <w:semiHidden/>
    <w:rsid w:val="00A30D27"/>
    <w:rPr>
      <w:sz w:val="24"/>
      <w:szCs w:val="24"/>
      <w:lang w:val="en-GB" w:eastAsia="en-GB"/>
    </w:rPr>
  </w:style>
  <w:style w:type="character" w:customStyle="1" w:styleId="FooterChar">
    <w:name w:val="Footer Char"/>
    <w:basedOn w:val="DefaultParagraphFont"/>
    <w:link w:val="Footer"/>
    <w:uiPriority w:val="99"/>
    <w:rsid w:val="007349A0"/>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15309">
      <w:bodyDiv w:val="1"/>
      <w:marLeft w:val="0"/>
      <w:marRight w:val="0"/>
      <w:marTop w:val="0"/>
      <w:marBottom w:val="0"/>
      <w:divBdr>
        <w:top w:val="none" w:sz="0" w:space="0" w:color="auto"/>
        <w:left w:val="none" w:sz="0" w:space="0" w:color="auto"/>
        <w:bottom w:val="none" w:sz="0" w:space="0" w:color="auto"/>
        <w:right w:val="none" w:sz="0" w:space="0" w:color="auto"/>
      </w:divBdr>
    </w:div>
    <w:div w:id="1026490891">
      <w:bodyDiv w:val="1"/>
      <w:marLeft w:val="0"/>
      <w:marRight w:val="0"/>
      <w:marTop w:val="0"/>
      <w:marBottom w:val="0"/>
      <w:divBdr>
        <w:top w:val="none" w:sz="0" w:space="0" w:color="auto"/>
        <w:left w:val="none" w:sz="0" w:space="0" w:color="auto"/>
        <w:bottom w:val="none" w:sz="0" w:space="0" w:color="auto"/>
        <w:right w:val="none" w:sz="0" w:space="0" w:color="auto"/>
      </w:divBdr>
    </w:div>
    <w:div w:id="1830516825">
      <w:bodyDiv w:val="1"/>
      <w:marLeft w:val="0"/>
      <w:marRight w:val="0"/>
      <w:marTop w:val="0"/>
      <w:marBottom w:val="0"/>
      <w:divBdr>
        <w:top w:val="none" w:sz="0" w:space="0" w:color="auto"/>
        <w:left w:val="none" w:sz="0" w:space="0" w:color="auto"/>
        <w:bottom w:val="none" w:sz="0" w:space="0" w:color="auto"/>
        <w:right w:val="none" w:sz="0" w:space="0" w:color="auto"/>
      </w:divBdr>
    </w:div>
    <w:div w:id="187164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eur-lex.europa.eu/legal-content/EN/TXT/PDF/?uri=CELEX:32014R0763&amp;from=EN" TargetMode="External"/><Relationship Id="rId26" Type="http://schemas.openxmlformats.org/officeDocument/2006/relationships/hyperlink" Target="http://eur-lex.europa.eu/legal-content/EN/TXT/PDF/?uri=CELEX:32014R0821&amp;rid=1" TargetMode="External"/><Relationship Id="rId39" Type="http://schemas.openxmlformats.org/officeDocument/2006/relationships/image" Target="media/image12.emf"/><Relationship Id="rId21" Type="http://schemas.openxmlformats.org/officeDocument/2006/relationships/hyperlink" Target="http://eur-lex.europa.eu/legal-content/EN/TXT/PDF/?uri=CELEX:32014R0821&amp;rid=1" TargetMode="External"/><Relationship Id="rId34" Type="http://schemas.openxmlformats.org/officeDocument/2006/relationships/image" Target="media/image8.emf"/><Relationship Id="rId42" Type="http://schemas.openxmlformats.org/officeDocument/2006/relationships/hyperlink" Target="http://www.nwra.ie" TargetMode="External"/><Relationship Id="rId47" Type="http://schemas.openxmlformats.org/officeDocument/2006/relationships/hyperlink" Target="http://www.eufunds.gov.ie" TargetMode="External"/><Relationship Id="rId50" Type="http://schemas.openxmlformats.org/officeDocument/2006/relationships/hyperlink" Target="mailto::Rory.O&#8217;Rua@per.gov.ie" TargetMode="External"/><Relationship Id="rId55"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eur-lex.europa.eu/legal-content/EN/TXT/PDF/?uri=CELEX:32014R0808&amp;from=en" TargetMode="External"/><Relationship Id="rId25" Type="http://schemas.openxmlformats.org/officeDocument/2006/relationships/hyperlink" Target="http://eur-lex.europa.eu/legal-content/EN/AUTO/?uri=uriserv:OJ.L_.2014.223.01.0007.01.ENG" TargetMode="External"/><Relationship Id="rId33" Type="http://schemas.openxmlformats.org/officeDocument/2006/relationships/image" Target="media/image7.emf"/><Relationship Id="rId38" Type="http://schemas.openxmlformats.org/officeDocument/2006/relationships/image" Target="media/image11.emf"/><Relationship Id="rId46" Type="http://schemas.openxmlformats.org/officeDocument/2006/relationships/hyperlink" Target="http://www.per.gov.ie/eu-cohesion-policy-2014-2020/"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eur-lex.europa.eu/LexUriServ/LexUriServ.do?uri=OJ:L:2013:347:0320:0469:EN:PDF" TargetMode="External"/><Relationship Id="rId29" Type="http://schemas.openxmlformats.org/officeDocument/2006/relationships/image" Target="media/image4.jpeg"/><Relationship Id="rId41" Type="http://schemas.openxmlformats.org/officeDocument/2006/relationships/image" Target="media/image14.jpeg"/><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ec.europa.eu/regional_policy/informing/networking/index_en.cfm" TargetMode="External"/><Relationship Id="rId32" Type="http://schemas.openxmlformats.org/officeDocument/2006/relationships/hyperlink" Target="http://www.irishstatutebook.ie/2008/en/si/0391.html" TargetMode="External"/><Relationship Id="rId37" Type="http://schemas.openxmlformats.org/officeDocument/2006/relationships/image" Target="media/image10.emf"/><Relationship Id="rId40" Type="http://schemas.openxmlformats.org/officeDocument/2006/relationships/image" Target="media/image13.png"/><Relationship Id="rId45" Type="http://schemas.openxmlformats.org/officeDocument/2006/relationships/hyperlink" Target="http://www.eustructuralfunds.ie" TargetMode="External"/><Relationship Id="rId53" Type="http://schemas.openxmlformats.org/officeDocument/2006/relationships/hyperlink" Target="mailto:dbrennan@southernassembly.ie"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http://eur-lex.europa.eu/legal-content/EN/TXT/PDF/?uri=CELEX:32014R0821&amp;rid=1" TargetMode="External"/><Relationship Id="rId28" Type="http://schemas.openxmlformats.org/officeDocument/2006/relationships/image" Target="media/image3.jpeg"/><Relationship Id="rId36" Type="http://schemas.openxmlformats.org/officeDocument/2006/relationships/image" Target="media/image9.emf"/><Relationship Id="rId49" Type="http://schemas.openxmlformats.org/officeDocument/2006/relationships/hyperlink" Target="http://eur-lex.europa.eu/legal-content/EN/TXT/PDF/?uri=CELEX:32014R0763&amp;from=EN" TargetMode="External"/><Relationship Id="rId57" Type="http://schemas.openxmlformats.org/officeDocument/2006/relationships/image" Target="media/image16.emf"/><Relationship Id="rId10" Type="http://schemas.openxmlformats.org/officeDocument/2006/relationships/styles" Target="styles.xml"/><Relationship Id="rId19" Type="http://schemas.openxmlformats.org/officeDocument/2006/relationships/hyperlink" Target="http://eur-lex.europa.eu/LexUriServ/LexUriServ.do?uri=OJ:L:2013:347:0320:0469:EN:PDF" TargetMode="External"/><Relationship Id="rId31" Type="http://schemas.openxmlformats.org/officeDocument/2006/relationships/image" Target="media/image6.emf"/><Relationship Id="rId44" Type="http://schemas.openxmlformats.org/officeDocument/2006/relationships/hyperlink" Target="http://www.esf.ie" TargetMode="External"/><Relationship Id="rId52" Type="http://schemas.openxmlformats.org/officeDocument/2006/relationships/hyperlink" Target="mailto:glavelle@nwra.ie"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eur-lex.europa.eu/LexUriServ/LexUriServ.do?uri=OJ:L:2013:347:0320:0469:EN:PDF" TargetMode="External"/><Relationship Id="rId27" Type="http://schemas.openxmlformats.org/officeDocument/2006/relationships/hyperlink" Target="http://eur-lex.europa.eu/legal-content/EN/TXT/PDF/?uri=CELEX:32014R0821&amp;rid=1" TargetMode="External"/><Relationship Id="rId30" Type="http://schemas.openxmlformats.org/officeDocument/2006/relationships/image" Target="media/image5.emf"/><Relationship Id="rId35" Type="http://schemas.openxmlformats.org/officeDocument/2006/relationships/hyperlink" Target="http://eur-lex.europa.eu/legal-content/EN/TXT/PDF/?uri=CELEX:32014R0821&amp;rid=1" TargetMode="External"/><Relationship Id="rId43" Type="http://schemas.openxmlformats.org/officeDocument/2006/relationships/hyperlink" Target="http://www.southernassembly.ie/eu-programmes/southern-and-eastern-regional-operational-programme-2014-2020" TargetMode="External"/><Relationship Id="rId48" Type="http://schemas.openxmlformats.org/officeDocument/2006/relationships/hyperlink" Target="http://eur-lex.europa.eu/legal-content/EN/TXT/PDF/?uri=CELEX:32014R0808&amp;from=en" TargetMode="External"/><Relationship Id="rId56"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hyperlink" Target="mailto:Catherine_Ryan@education.gov.ie"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932c5b3f-d9ba-48b4-b895-3162d04598b3">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00255A240BE53B4B9E6CEB2015C29B3E" ma:contentTypeVersion="9" ma:contentTypeDescription="Create a new document for eDocs" ma:contentTypeScope="" ma:versionID="c8c5bf1928e92617ea399c584f2b159c">
  <xsd:schema xmlns:xsd="http://www.w3.org/2001/XMLSchema" xmlns:xs="http://www.w3.org/2001/XMLSchema" xmlns:p="http://schemas.microsoft.com/office/2006/metadata/properties" xmlns:ns1="http://schemas.microsoft.com/sharepoint/v3" xmlns:ns2="5773c68b-a78f-42e6-9aa3-99d2e5f6cb11" xmlns:ns3="222340e2-b1d7-42b8-b400-e60f206306bb" xmlns:ns4="http://schemas.microsoft.com/sharepoint/v4" targetNamespace="http://schemas.microsoft.com/office/2006/metadata/properties" ma:root="true" ma:fieldsID="9bd702660dcd2b385bed343df244140f" ns1:_="" ns2:_="" ns3:_="" ns4:_="">
    <xsd:import namespace="http://schemas.microsoft.com/sharepoint/v3"/>
    <xsd:import namespace="5773c68b-a78f-42e6-9aa3-99d2e5f6cb11"/>
    <xsd:import namespace="222340e2-b1d7-42b8-b400-e60f206306bb"/>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2:eDocs_YearTaxHTField0" minOccurs="0"/>
                <xsd:element ref="ns3:TaxCatchAll" minOccurs="0"/>
                <xsd:element ref="ns3:TaxCatchAllLabel" minOccurs="0"/>
                <xsd:element ref="ns1:eDocs_FileStatus"/>
                <xsd:element ref="ns1:eDocs_SecurityLevel" minOccurs="0"/>
                <xsd:element ref="ns2:eDocs_FileTopicsTaxHTField0" minOccurs="0"/>
                <xsd:element ref="ns1:eDocs_FileName" minOccurs="0"/>
                <xsd:element ref="ns2:eDocs_SeriesSubSeriesTaxHTField0"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hidden="true" ma:internalName="_dlc_ExpireDate" ma:readOnly="true">
      <xsd:simpleType>
        <xsd:restriction base="dms:DateTime"/>
      </xsd:simpleType>
    </xsd:element>
    <xsd:element name="eDocs_FileStatus" ma:index="18"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19"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eDocs_FileName" ma:index="22" nillable="true" ma:displayName="File Name" ma:default="0" ma:description="File Number" ma:indexed="true" ma:internalName="eDocs_FileName">
      <xsd:simpleType>
        <xsd:restriction base="dms:Text">
          <xsd:maxLength value="20"/>
        </xsd:restriction>
      </xsd:simpleType>
    </xsd:element>
  </xsd:schema>
  <xsd:schema xmlns:xsd="http://www.w3.org/2001/XMLSchema" xmlns:xs="http://www.w3.org/2001/XMLSchema" xmlns:dms="http://schemas.microsoft.com/office/2006/documentManagement/types" xmlns:pc="http://schemas.microsoft.com/office/infopath/2007/PartnerControls" targetNamespace="5773c68b-a78f-42e6-9aa3-99d2e5f6cb1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a884c329-9700-4098-a486-1886abab1910" ma:termSetId="ee212c80-dd89-4c0e-9280-454b4966c9a8" ma:anchorId="00000000-0000-0000-0000-000000000000" ma:open="false" ma:isKeyword="false">
      <xsd:complexType>
        <xsd:sequence>
          <xsd:element ref="pc:Terms" minOccurs="0" maxOccurs="1"/>
        </xsd:sequence>
      </xsd:complexType>
    </xsd:element>
    <xsd:element name="eDocs_YearTaxHTField0" ma:index="14" nillable="true" ma:taxonomy="true" ma:internalName="eDocs_YearTaxHTField0" ma:taxonomyFieldName="eDocs_Year" ma:displayName="Year" ma:indexed="true" ma:fieldId="{7b1b8a72-8553-41e1-8dd7-5ce464e281f2}" ma:sspId="a884c329-9700-4098-a486-1886abab1910" ma:termSetId="6b2a013c-fe8b-4805-9242-a33f2487bec9" ma:anchorId="00000000-0000-0000-0000-000000000000" ma:open="false" ma:isKeyword="false">
      <xsd:complexType>
        <xsd:sequence>
          <xsd:element ref="pc:Terms" minOccurs="0" maxOccurs="1"/>
        </xsd:sequence>
      </xsd:complexType>
    </xsd:element>
    <xsd:element name="eDocs_FileTopicsTaxHTField0" ma:index="20" nillable="true" ma:taxonomy="true" ma:internalName="eDocs_FileTopicsTaxHTField0" ma:taxonomyFieldName="eDocs_FileTopics" ma:displayName="File Topics" ma:default="" ma:fieldId="{602c691f-3efa-402d-ab5c-baa8c240a9e7}" ma:taxonomyMulti="true" ma:sspId="a884c329-9700-4098-a486-1886abab1910" ma:termSetId="ee212c80-dd89-4c0e-9280-454b4966c9a8" ma:anchorId="00000000-0000-0000-0000-000000000000" ma:open="false" ma:isKeyword="false">
      <xsd:complexType>
        <xsd:sequence>
          <xsd:element ref="pc:Terms" minOccurs="0" maxOccurs="1"/>
        </xsd:sequence>
      </xsd:complexType>
    </xsd:element>
    <xsd:element name="eDocs_SeriesSubSeriesTaxHTField0" ma:index="23" nillable="true" ma:taxonomy="true" ma:internalName="eDocs_SeriesSubSeriesTaxHTField0" ma:taxonomyFieldName="eDocs_SeriesSubSeries" ma:displayName="Sub Series" ma:fieldId="{11f8bb48-43d6-459a-8b80-9123185593c7}" ma:sspId="a884c329-9700-4098-a486-1886abab1910" ma:termSetId="584d92f5-f104-4db4-9eaa-0d5facccda6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2340e2-b1d7-42b8-b400-e60f206306b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21e5997-2347-4fbd-ad7f-4e11cd56157a}" ma:internalName="TaxCatchAll" ma:showField="CatchAllData" ma:web="222340e2-b1d7-42b8-b400-e60f206306bb">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421e5997-2347-4fbd-ad7f-4e11cd56157a}" ma:internalName="TaxCatchAllLabel" ma:readOnly="true" ma:showField="CatchAllDataLabel" ma:web="222340e2-b1d7-42b8-b400-e60f206306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Docs_SeriesSubSeriesTaxHTField0 xmlns="5773c68b-a78f-42e6-9aa3-99d2e5f6cb11">
      <Terms xmlns="http://schemas.microsoft.com/office/infopath/2007/PartnerControls">
        <TermInfo xmlns="http://schemas.microsoft.com/office/infopath/2007/PartnerControls">
          <TermName xmlns="http://schemas.microsoft.com/office/infopath/2007/PartnerControls">055</TermName>
          <TermId xmlns="http://schemas.microsoft.com/office/infopath/2007/PartnerControls">f94fb0fb-301e-45aa-81d2-c441c956f30f</TermId>
        </TermInfo>
      </Terms>
    </eDocs_SeriesSubSeriesTaxHTField0>
    <eDocs_FileStatus xmlns="http://schemas.microsoft.com/sharepoint/v3">Live</eDocs_FileStatus>
    <eDocs_FileTopicsTaxHTField0 xmlns="5773c68b-a78f-42e6-9aa3-99d2e5f6cb11">
      <Terms xmlns="http://schemas.microsoft.com/office/infopath/2007/PartnerControls">
        <TermInfo xmlns="http://schemas.microsoft.com/office/infopath/2007/PartnerControls">
          <TermName xmlns="http://schemas.microsoft.com/office/infopath/2007/PartnerControls">Implementation</TermName>
          <TermId xmlns="http://schemas.microsoft.com/office/infopath/2007/PartnerControls">5b90668c-9496-4ac6-9760-48b104af0ea2</TermId>
        </TermInfo>
        <TermInfo xmlns="http://schemas.microsoft.com/office/infopath/2007/PartnerControls">
          <TermName xmlns="http://schemas.microsoft.com/office/infopath/2007/PartnerControls">Eligiblity Rules</TermName>
          <TermId xmlns="http://schemas.microsoft.com/office/infopath/2007/PartnerControls">7e797cfb-9e90-45de-b234-fb593de9ae46</TermId>
        </TermInfo>
        <TermInfo xmlns="http://schemas.microsoft.com/office/infopath/2007/PartnerControls">
          <TermName xmlns="http://schemas.microsoft.com/office/infopath/2007/PartnerControls">Evaluation Plans</TermName>
          <TermId xmlns="http://schemas.microsoft.com/office/infopath/2007/PartnerControls">282d1d26-4704-4fb2-894f-abd43c8f8652</TermId>
        </TermInfo>
        <TermInfo xmlns="http://schemas.microsoft.com/office/infopath/2007/PartnerControls">
          <TermName xmlns="http://schemas.microsoft.com/office/infopath/2007/PartnerControls">Monitoring Committees</TermName>
          <TermId xmlns="http://schemas.microsoft.com/office/infopath/2007/PartnerControls">01e4b5db-6d03-4902-bb74-526d3cc3c951</TermId>
        </TermInfo>
        <TermInfo xmlns="http://schemas.microsoft.com/office/infopath/2007/PartnerControls">
          <TermName xmlns="http://schemas.microsoft.com/office/infopath/2007/PartnerControls">Designation</TermName>
          <TermId xmlns="http://schemas.microsoft.com/office/infopath/2007/PartnerControls">1e6275d7-bbc6-49cd-b00f-c255f060b130</TermId>
        </TermInfo>
        <TermInfo xmlns="http://schemas.microsoft.com/office/infopath/2007/PartnerControls">
          <TermName xmlns="http://schemas.microsoft.com/office/infopath/2007/PartnerControls">Management and Control</TermName>
          <TermId xmlns="http://schemas.microsoft.com/office/infopath/2007/PartnerControls">4a7442cb-0117-4ad4-a1b2-75ce2360af3c</TermId>
        </TermInfo>
        <TermInfo xmlns="http://schemas.microsoft.com/office/infopath/2007/PartnerControls">
          <TermName xmlns="http://schemas.microsoft.com/office/infopath/2007/PartnerControls">Implementation Group Meetings</TermName>
          <TermId xmlns="http://schemas.microsoft.com/office/infopath/2007/PartnerControls">ad858a00-12b5-4ad0-b1ce-fa4f42997a98</TermId>
        </TermInfo>
        <TermInfo xmlns="http://schemas.microsoft.com/office/infopath/2007/PartnerControls">
          <TermName xmlns="http://schemas.microsoft.com/office/infopath/2007/PartnerControls">Information and Communications</TermName>
          <TermId xmlns="http://schemas.microsoft.com/office/infopath/2007/PartnerControls">f7bb4f7a-b3db-4725-8029-22ce62305acf</TermId>
        </TermInfo>
        <TermInfo xmlns="http://schemas.microsoft.com/office/infopath/2007/PartnerControls">
          <TermName xmlns="http://schemas.microsoft.com/office/infopath/2007/PartnerControls">Anti-Fraud</TermName>
          <TermId xmlns="http://schemas.microsoft.com/office/infopath/2007/PartnerControls">35fba675-ef62-4fd8-b78b-113febdcceed</TermId>
        </TermInfo>
        <TermInfo xmlns="http://schemas.microsoft.com/office/infopath/2007/PartnerControls">
          <TermName xmlns="http://schemas.microsoft.com/office/infopath/2007/PartnerControls">Urban Development</TermName>
          <TermId xmlns="http://schemas.microsoft.com/office/infopath/2007/PartnerControls">ef040c5d-9882-4fa5-81a6-883d3bd9cc42</TermId>
        </TermInfo>
      </Terms>
    </eDocs_FileTopicsTaxHTField0>
    <eDocs_FileName xmlns="http://schemas.microsoft.com/sharepoint/v3">DPE055-011-2016</eDocs_FileName>
    <eDocs_SecurityLevel xmlns="http://schemas.microsoft.com/sharepoint/v3">Unclassified</eDocs_SecurityLevel>
    <TaxCatchAll xmlns="222340e2-b1d7-42b8-b400-e60f206306bb">
      <Value>50</Value>
      <Value>49</Value>
      <Value>57</Value>
      <Value>42</Value>
      <Value>7</Value>
      <Value>52</Value>
      <Value>56</Value>
      <Value>55</Value>
      <Value>54</Value>
      <Value>53</Value>
      <Value>1</Value>
      <Value>51</Value>
    </TaxCatchAll>
    <_dlc_ExpireDate xmlns="http://schemas.microsoft.com/sharepoint/v3">2017-09-07T15:04:25+00:00</_dlc_ExpireDate>
    <eDocs_YearTaxHTField0 xmlns="5773c68b-a78f-42e6-9aa3-99d2e5f6cb11">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290abb38-182b-47f5-ab57-7f33b46e6252</TermId>
        </TermInfo>
      </Terms>
    </eDocs_YearTaxHTField0>
    <eDocs_DocumentTopicsTaxHTField0 xmlns="5773c68b-a78f-42e6-9aa3-99d2e5f6cb11">
      <Terms xmlns="http://schemas.microsoft.com/office/infopath/2007/PartnerControls"/>
    </eDocs_DocumentTopicsTaxHTField0>
    <_dlc_ExpireDateSaved xmlns="http://schemas.microsoft.com/sharepoint/v3" xsi:nil="true"/>
    <IconOverlay xmlns="http://schemas.microsoft.com/sharepoint/v4" xsi:nil="true"/>
  </documentManagement>
</p:properties>
</file>

<file path=customXml/item4.xml><?xml version="1.0" encoding="utf-8"?>
<?mso-contentType ?>
<PolicyDirtyBag xmlns="microsoft.office.server.policy.changes">
  <Microsoft.Office.RecordsManagement.PolicyFeatures.Expiration op="Change"/>
</PolicyDirtyBag>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9550B-5745-4B29-B82A-019EA4035CFC}">
  <ds:schemaRefs>
    <ds:schemaRef ds:uri="office.server.policy"/>
  </ds:schemaRefs>
</ds:datastoreItem>
</file>

<file path=customXml/itemProps2.xml><?xml version="1.0" encoding="utf-8"?>
<ds:datastoreItem xmlns:ds="http://schemas.openxmlformats.org/officeDocument/2006/customXml" ds:itemID="{D18C90DB-E562-40E0-9B42-519A7BF88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73c68b-a78f-42e6-9aa3-99d2e5f6cb11"/>
    <ds:schemaRef ds:uri="222340e2-b1d7-42b8-b400-e60f206306b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9459F5-434D-4E14-88D9-F81A33D281FD}">
  <ds:schemaRefs>
    <ds:schemaRef ds:uri="http://schemas.microsoft.com/office/2006/metadata/properties"/>
    <ds:schemaRef ds:uri="http://schemas.microsoft.com/office/infopath/2007/PartnerControls"/>
    <ds:schemaRef ds:uri="5773c68b-a78f-42e6-9aa3-99d2e5f6cb11"/>
    <ds:schemaRef ds:uri="http://schemas.microsoft.com/sharepoint/v3"/>
    <ds:schemaRef ds:uri="222340e2-b1d7-42b8-b400-e60f206306bb"/>
    <ds:schemaRef ds:uri="http://schemas.microsoft.com/sharepoint/v4"/>
  </ds:schemaRefs>
</ds:datastoreItem>
</file>

<file path=customXml/itemProps4.xml><?xml version="1.0" encoding="utf-8"?>
<ds:datastoreItem xmlns:ds="http://schemas.openxmlformats.org/officeDocument/2006/customXml" ds:itemID="{C2D06487-A8E3-4BED-8AC1-EBD0EB50F61B}">
  <ds:schemaRefs>
    <ds:schemaRef ds:uri="microsoft.office.server.policy.changes"/>
  </ds:schemaRefs>
</ds:datastoreItem>
</file>

<file path=customXml/itemProps5.xml><?xml version="1.0" encoding="utf-8"?>
<ds:datastoreItem xmlns:ds="http://schemas.openxmlformats.org/officeDocument/2006/customXml" ds:itemID="{34856939-FB98-40E7-B55C-78B857CC0818}">
  <ds:schemaRefs>
    <ds:schemaRef ds:uri="http://schemas.microsoft.com/sharepoint/v3/contenttype/forms"/>
  </ds:schemaRefs>
</ds:datastoreItem>
</file>

<file path=customXml/itemProps6.xml><?xml version="1.0" encoding="utf-8"?>
<ds:datastoreItem xmlns:ds="http://schemas.openxmlformats.org/officeDocument/2006/customXml" ds:itemID="{D1002EC7-0800-4D98-9AE3-D4EE44C6A5D6}">
  <ds:schemaRefs>
    <ds:schemaRef ds:uri="http://schemas.microsoft.com/sharepoint/events"/>
  </ds:schemaRefs>
</ds:datastoreItem>
</file>

<file path=customXml/itemProps7.xml><?xml version="1.0" encoding="utf-8"?>
<ds:datastoreItem xmlns:ds="http://schemas.openxmlformats.org/officeDocument/2006/customXml" ds:itemID="{A6EBD41E-C126-487B-BFE2-23FD3429DA7A}">
  <ds:schemaRefs>
    <ds:schemaRef ds:uri="http://schemas.openxmlformats.org/officeDocument/2006/bibliography"/>
  </ds:schemaRefs>
</ds:datastoreItem>
</file>

<file path=customXml/itemProps8.xml><?xml version="1.0" encoding="utf-8"?>
<ds:datastoreItem xmlns:ds="http://schemas.openxmlformats.org/officeDocument/2006/customXml" ds:itemID="{076829A6-6ABB-4E53-95E2-E8F28B02F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5100</Words>
  <Characters>29074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lpstr>
    </vt:vector>
  </TitlesOfParts>
  <Company>Department of Finance</Company>
  <LinksUpToDate>false</LinksUpToDate>
  <CharactersWithSpaces>34106</CharactersWithSpaces>
  <SharedDoc>false</SharedDoc>
  <HLinks>
    <vt:vector size="42" baseType="variant">
      <vt:variant>
        <vt:i4>6488143</vt:i4>
      </vt:variant>
      <vt:variant>
        <vt:i4>18</vt:i4>
      </vt:variant>
      <vt:variant>
        <vt:i4>0</vt:i4>
      </vt:variant>
      <vt:variant>
        <vt:i4>5</vt:i4>
      </vt:variant>
      <vt:variant>
        <vt:lpwstr>mailto:dbrennan@seregassembly.ie</vt:lpwstr>
      </vt:variant>
      <vt:variant>
        <vt:lpwstr/>
      </vt:variant>
      <vt:variant>
        <vt:i4>1572904</vt:i4>
      </vt:variant>
      <vt:variant>
        <vt:i4>15</vt:i4>
      </vt:variant>
      <vt:variant>
        <vt:i4>0</vt:i4>
      </vt:variant>
      <vt:variant>
        <vt:i4>5</vt:i4>
      </vt:variant>
      <vt:variant>
        <vt:lpwstr>mailto:glavelle@bmwassembly.ie</vt:lpwstr>
      </vt:variant>
      <vt:variant>
        <vt:lpwstr/>
      </vt:variant>
      <vt:variant>
        <vt:i4>5308523</vt:i4>
      </vt:variant>
      <vt:variant>
        <vt:i4>12</vt:i4>
      </vt:variant>
      <vt:variant>
        <vt:i4>0</vt:i4>
      </vt:variant>
      <vt:variant>
        <vt:i4>5</vt:i4>
      </vt:variant>
      <vt:variant>
        <vt:lpwstr>mailto:Barry.Harrington@finance.gov.ie</vt:lpwstr>
      </vt:variant>
      <vt:variant>
        <vt:lpwstr/>
      </vt:variant>
      <vt:variant>
        <vt:i4>327700</vt:i4>
      </vt:variant>
      <vt:variant>
        <vt:i4>9</vt:i4>
      </vt:variant>
      <vt:variant>
        <vt:i4>0</vt:i4>
      </vt:variant>
      <vt:variant>
        <vt:i4>5</vt:i4>
      </vt:variant>
      <vt:variant>
        <vt:lpwstr>http://www.eustructuralfunds.ie/</vt:lpwstr>
      </vt:variant>
      <vt:variant>
        <vt:lpwstr/>
      </vt:variant>
      <vt:variant>
        <vt:i4>7209064</vt:i4>
      </vt:variant>
      <vt:variant>
        <vt:i4>6</vt:i4>
      </vt:variant>
      <vt:variant>
        <vt:i4>0</vt:i4>
      </vt:variant>
      <vt:variant>
        <vt:i4>5</vt:i4>
      </vt:variant>
      <vt:variant>
        <vt:lpwstr>http://www.esf.ie/</vt:lpwstr>
      </vt:variant>
      <vt:variant>
        <vt:lpwstr/>
      </vt:variant>
      <vt:variant>
        <vt:i4>393224</vt:i4>
      </vt:variant>
      <vt:variant>
        <vt:i4>3</vt:i4>
      </vt:variant>
      <vt:variant>
        <vt:i4>0</vt:i4>
      </vt:variant>
      <vt:variant>
        <vt:i4>5</vt:i4>
      </vt:variant>
      <vt:variant>
        <vt:lpwstr>http://www.seregassembly.ie/</vt:lpwstr>
      </vt:variant>
      <vt:variant>
        <vt:lpwstr/>
      </vt:variant>
      <vt:variant>
        <vt:i4>7667813</vt:i4>
      </vt:variant>
      <vt:variant>
        <vt:i4>0</vt:i4>
      </vt:variant>
      <vt:variant>
        <vt:i4>0</vt:i4>
      </vt:variant>
      <vt:variant>
        <vt:i4>5</vt:i4>
      </vt:variant>
      <vt:variant>
        <vt:lpwstr>http://www.bmwassembly.ie/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Rory O'Rua</dc:creator>
  <cp:keywords/>
  <dc:description/>
  <cp:lastModifiedBy>Derville Brennan</cp:lastModifiedBy>
  <cp:revision>2</cp:revision>
  <cp:lastPrinted>2015-01-12T12:39:00Z</cp:lastPrinted>
  <dcterms:created xsi:type="dcterms:W3CDTF">2017-06-07T15:30:00Z</dcterms:created>
  <dcterms:modified xsi:type="dcterms:W3CDTF">2017-06-07T15:30:00Z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0x0101000BC94875665D404BB1351B53C41FD2C0|151133126</vt:lpwstr>
  </property>
  <property fmtid="{D5CDD505-2E9C-101B-9397-08002B2CF9AE}" pid="3" name="eDocs_Year">
    <vt:lpwstr>7;#2016|290abb38-182b-47f5-ab57-7f33b46e6252</vt:lpwstr>
  </property>
  <property fmtid="{D5CDD505-2E9C-101B-9397-08002B2CF9AE}" pid="4" name="ContentTypeId">
    <vt:lpwstr>0x0101000BC94875665D404BB1351B53C41FD2C00000255A240BE53B4B9E6CEB2015C29B3E</vt:lpwstr>
  </property>
  <property fmtid="{D5CDD505-2E9C-101B-9397-08002B2CF9AE}" pid="5" name="eDocs_SeriesSubSeries">
    <vt:lpwstr>1;#055|f94fb0fb-301e-45aa-81d2-c441c956f30f</vt:lpwstr>
  </property>
  <property fmtid="{D5CDD505-2E9C-101B-9397-08002B2CF9AE}" pid="6" name="eDocs_FileTopics">
    <vt:lpwstr>42;#Implementation|5b90668c-9496-4ac6-9760-48b104af0ea2;#49;#Eligiblity Rules|7e797cfb-9e90-45de-b234-fb593de9ae46;#50;#Evaluation Plans|282d1d26-4704-4fb2-894f-abd43c8f8652;#51;#Monitoring Committees|01e4b5db-6d03-4902-bb74-526d3cc3c951;#52;#Designation|</vt:lpwstr>
  </property>
  <property fmtid="{D5CDD505-2E9C-101B-9397-08002B2CF9AE}" pid="7" name="ItemRetentionFormula">
    <vt:lpwstr>&lt;formula id="Microsoft.Office.RecordsManagement.PolicyFeatures.Expiration.Formula.BuiltIn"&gt;&lt;number&gt;3&lt;/number&gt;&lt;property&gt;Modified&lt;/property&gt;&lt;period&gt;months&lt;/period&gt;&lt;/formula&gt;</vt:lpwstr>
  </property>
  <property fmtid="{D5CDD505-2E9C-101B-9397-08002B2CF9AE}" pid="8" name="_docset_NoMedatataSyncRequired">
    <vt:lpwstr>False</vt:lpwstr>
  </property>
  <property fmtid="{D5CDD505-2E9C-101B-9397-08002B2CF9AE}" pid="9" name="eDocs_DocumentTopics">
    <vt:lpwstr/>
  </property>
</Properties>
</file>