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AB435" w14:textId="77777777" w:rsidR="003F3107" w:rsidRPr="00233243" w:rsidRDefault="00D06AEA" w:rsidP="00C347FD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27" w:color="auto"/>
        </w:pBdr>
        <w:jc w:val="center"/>
        <w:rPr>
          <w:b/>
          <w:snapToGrid w:val="0"/>
          <w:sz w:val="24"/>
          <w:szCs w:val="24"/>
        </w:rPr>
      </w:pPr>
      <w:r>
        <w:rPr>
          <w:noProof/>
          <w:snapToGrid w:val="0"/>
        </w:rPr>
        <w:drawing>
          <wp:inline distT="0" distB="0" distL="0" distR="0" wp14:anchorId="39D8B277" wp14:editId="3C3E1C07">
            <wp:extent cx="2476500" cy="979822"/>
            <wp:effectExtent l="0" t="0" r="0" b="0"/>
            <wp:docPr id="4" name="Picture 4" descr="lóg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916" cy="98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059F3" w14:textId="77777777" w:rsidR="003F3107" w:rsidRPr="00233243" w:rsidRDefault="003F3107" w:rsidP="00C347FD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27" w:color="auto"/>
        </w:pBdr>
        <w:jc w:val="center"/>
        <w:rPr>
          <w:b/>
          <w:snapToGrid w:val="0"/>
          <w:sz w:val="24"/>
          <w:szCs w:val="24"/>
        </w:rPr>
      </w:pPr>
    </w:p>
    <w:p w14:paraId="7767B37D" w14:textId="551AE729" w:rsidR="003F3107" w:rsidRPr="00233243" w:rsidRDefault="00D06AEA" w:rsidP="00C347FD">
      <w:pPr>
        <w:pStyle w:val="Heading4"/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27" w:color="auto"/>
        </w:pBdr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</w:rPr>
        <w:t>Pleanálaí Iarchéime – Conradh ar théarma seasta</w:t>
      </w:r>
    </w:p>
    <w:p w14:paraId="605DB80C" w14:textId="77777777" w:rsidR="003F3107" w:rsidRPr="00233243" w:rsidRDefault="003F3107" w:rsidP="00C347FD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27" w:color="auto"/>
        </w:pBdr>
        <w:rPr>
          <w:b/>
          <w:snapToGrid w:val="0"/>
          <w:sz w:val="24"/>
          <w:szCs w:val="24"/>
        </w:rPr>
      </w:pPr>
    </w:p>
    <w:p w14:paraId="3F80B04D" w14:textId="71AD32D1" w:rsidR="003F3107" w:rsidRPr="00233243" w:rsidRDefault="00D06AEA" w:rsidP="00C347FD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27" w:color="auto"/>
        </w:pBdr>
        <w:jc w:val="both"/>
        <w:rPr>
          <w:rFonts w:asciiTheme="minorHAnsi" w:hAnsiTheme="minorHAnsi" w:cstheme="minorHAnsi"/>
          <w:snapToGrid w:val="0"/>
        </w:rPr>
      </w:pPr>
      <w:r>
        <w:rPr>
          <w:rFonts w:asciiTheme="minorHAnsi" w:hAnsiTheme="minorHAnsi" w:cstheme="minorHAnsi"/>
          <w:snapToGrid w:val="0"/>
        </w:rPr>
        <w:t>Tá Bord Thionól Réigiúnach an Deiscirt, atá lonnaithe i gCathair Phort Láirge, ag earcú don ról Pleanálaí Iarchéime, ar chonradh ar théarma seasta trí bliana.</w:t>
      </w:r>
    </w:p>
    <w:p w14:paraId="62001AAE" w14:textId="77777777" w:rsidR="003F3107" w:rsidRPr="00233243" w:rsidRDefault="003F3107" w:rsidP="00C347FD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27" w:color="auto"/>
        </w:pBdr>
        <w:jc w:val="both"/>
        <w:rPr>
          <w:rFonts w:asciiTheme="minorHAnsi" w:hAnsiTheme="minorHAnsi" w:cstheme="minorHAnsi"/>
          <w:snapToGrid w:val="0"/>
        </w:rPr>
      </w:pPr>
    </w:p>
    <w:p w14:paraId="46F857DC" w14:textId="43FE47E8" w:rsidR="003F3107" w:rsidRPr="00233243" w:rsidRDefault="00D06AEA" w:rsidP="00C347FD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27" w:color="auto"/>
        </w:pBdr>
        <w:jc w:val="both"/>
        <w:rPr>
          <w:rFonts w:asciiTheme="minorHAnsi" w:hAnsiTheme="minorHAnsi" w:cstheme="minorHAnsi"/>
          <w:snapToGrid w:val="0"/>
        </w:rPr>
      </w:pPr>
      <w:r>
        <w:rPr>
          <w:rFonts w:asciiTheme="minorHAnsi" w:hAnsiTheme="minorHAnsi" w:cstheme="minorHAnsi"/>
          <w:snapToGrid w:val="0"/>
        </w:rPr>
        <w:t>Ba chóir go mbeadh céim onóracha (leibhéal 8 nó níos airde ar an gCreat Náisiúnta Cáilíochtaí) sa Phleanáil ag iarratasóirí, nó iad a bheith ag céimniú i mbliana agus ag súil le céim onóracha ar leibhéal 8 nó níos airde sa Phleanáil a bhaint amach.</w:t>
      </w:r>
    </w:p>
    <w:p w14:paraId="77443D83" w14:textId="77777777" w:rsidR="003F3107" w:rsidRPr="00233243" w:rsidRDefault="003F3107" w:rsidP="00C347FD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27" w:color="auto"/>
        </w:pBdr>
        <w:jc w:val="both"/>
        <w:rPr>
          <w:rFonts w:asciiTheme="minorHAnsi" w:hAnsiTheme="minorHAnsi" w:cstheme="minorHAnsi"/>
          <w:snapToGrid w:val="0"/>
        </w:rPr>
      </w:pPr>
    </w:p>
    <w:p w14:paraId="57AAF25B" w14:textId="3F6D6C84" w:rsidR="003F3107" w:rsidRPr="00233243" w:rsidRDefault="00D06AEA" w:rsidP="00C347FD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27" w:color="auto"/>
        </w:pBdr>
        <w:jc w:val="both"/>
        <w:rPr>
          <w:rFonts w:asciiTheme="minorHAnsi" w:hAnsiTheme="minorHAnsi" w:cstheme="minorHAnsi"/>
          <w:b/>
          <w:bCs/>
          <w:snapToGrid w:val="0"/>
        </w:rPr>
      </w:pPr>
      <w:r>
        <w:rPr>
          <w:rFonts w:asciiTheme="minorHAnsi" w:hAnsiTheme="minorHAnsi" w:cstheme="minorHAnsi"/>
          <w:b/>
          <w:snapToGrid w:val="0"/>
        </w:rPr>
        <w:t>An Ról</w:t>
      </w:r>
    </w:p>
    <w:p w14:paraId="3DEB4195" w14:textId="77777777" w:rsidR="003F3107" w:rsidRPr="00233243" w:rsidRDefault="00D06AEA" w:rsidP="00C347FD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27" w:color="auto"/>
        </w:pBdr>
        <w:jc w:val="both"/>
        <w:rPr>
          <w:rFonts w:asciiTheme="minorHAnsi" w:hAnsiTheme="minorHAnsi" w:cstheme="minorHAnsi"/>
          <w:snapToGrid w:val="0"/>
        </w:rPr>
      </w:pPr>
      <w:r>
        <w:rPr>
          <w:rFonts w:asciiTheme="minorHAnsi" w:hAnsiTheme="minorHAnsi" w:cstheme="minorHAnsi"/>
          <w:snapToGrid w:val="0"/>
        </w:rPr>
        <w:t>Mar Phleanálaí Iarchéime ar Fhoireann Pleanála agus Forbartha Eacnamaíochta Thionól Réigiúnach an Deiscirt, beidh ról tábhachtach agat i gcur chun cinn fhorbairt agus fhás inbhuanaithe an Réigiúin Deiscirt. Is deis iontach í seo chun cur le tionscadail a mbíonn tionchar acu ar an gcaoi a maireann, a n-oibríonn agus a n-airíonn pobail, agus tú ag forbairt do ghairm bheatha phleanála i dtimpeallacht shíorathraitheach phleanála réigiúnaí.</w:t>
      </w:r>
    </w:p>
    <w:p w14:paraId="053FC102" w14:textId="40B3AE0E" w:rsidR="003F3107" w:rsidRPr="00233243" w:rsidRDefault="00D06AEA" w:rsidP="00C347FD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27" w:color="auto"/>
        </w:pBdr>
        <w:jc w:val="both"/>
        <w:rPr>
          <w:rFonts w:asciiTheme="minorHAnsi" w:hAnsiTheme="minorHAnsi" w:cstheme="minorHAnsi"/>
          <w:snapToGrid w:val="0"/>
        </w:rPr>
      </w:pPr>
      <w:r>
        <w:rPr>
          <w:rFonts w:asciiTheme="minorHAnsi" w:hAnsiTheme="minorHAnsi" w:cstheme="minorHAnsi"/>
          <w:snapToGrid w:val="0"/>
        </w:rPr>
        <w:t>Ag obair in éineacht le pleanálaithe le taithí agus le gairmithe forbartha réigiúnaí, tacóidh tú le hullmhú, monatóireacht agus cur i bhfeidhm na Straitéise Réigiúnaí Spásúla agus Eacnamaíche (RSES). Ina theannta sin, glacfaidh tú páirt i raon tionscnamh, lena n-áirítear tionscadail an AE, a chuireann forbairt réigiúnach chothrom chun cinn, a neartaíonn geilleagair áitiúla, agus a fheabhsaíonn cáilíocht saoil na bpobail ar fud an réigiúin. Tugann an ról seo deis chun taithí luachmhar a fháil ar raon leathan gníomhaíochtaí a bhaineann le pleanáil, forbairt eacnamaíoch agus beartas, rud a</w:t>
      </w:r>
      <w:r w:rsidR="00C347FD">
        <w:rPr>
          <w:rFonts w:asciiTheme="minorHAnsi" w:hAnsiTheme="minorHAnsi" w:cstheme="minorHAnsi"/>
          <w:snapToGrid w:val="0"/>
        </w:rPr>
        <w:t> </w:t>
      </w:r>
      <w:r>
        <w:rPr>
          <w:rFonts w:asciiTheme="minorHAnsi" w:hAnsiTheme="minorHAnsi" w:cstheme="minorHAnsi"/>
          <w:snapToGrid w:val="0"/>
        </w:rPr>
        <w:t>chuirfidh bonn láidir faoi do ghairm bheatha i ngairm na pleanála.</w:t>
      </w:r>
    </w:p>
    <w:p w14:paraId="4297CC4C" w14:textId="77777777" w:rsidR="003F3107" w:rsidRPr="00233243" w:rsidRDefault="003F3107" w:rsidP="00C347FD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27" w:color="auto"/>
        </w:pBdr>
        <w:jc w:val="both"/>
        <w:rPr>
          <w:rFonts w:asciiTheme="minorHAnsi" w:hAnsiTheme="minorHAnsi" w:cstheme="minorHAnsi"/>
          <w:snapToGrid w:val="0"/>
        </w:rPr>
      </w:pPr>
    </w:p>
    <w:p w14:paraId="1C8B9684" w14:textId="2683E8F8" w:rsidR="003F3107" w:rsidRPr="00233243" w:rsidRDefault="00D06AEA" w:rsidP="00C347FD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27" w:color="auto"/>
        </w:pBdr>
        <w:jc w:val="both"/>
        <w:rPr>
          <w:rFonts w:asciiTheme="minorHAnsi" w:hAnsiTheme="minorHAnsi" w:cstheme="minorHAnsi"/>
          <w:snapToGrid w:val="0"/>
        </w:rPr>
      </w:pPr>
      <w:r>
        <w:rPr>
          <w:rFonts w:asciiTheme="minorHAnsi" w:hAnsiTheme="minorHAnsi" w:cstheme="minorHAnsi"/>
          <w:snapToGrid w:val="0"/>
        </w:rPr>
        <w:t>Cuirfear Clár Tacaíochta agus Forbartha struchtúrtha i bhfeidhm chun tacú le hoiliúint agus le forbairt na bPleanálaithe Iarchéime, chun cabhrú leo ina gcuid oibre, agus chun iad a ullmhú do phoist mar Phleanálaí Cúnta amach anseo.</w:t>
      </w:r>
    </w:p>
    <w:p w14:paraId="404F5D40" w14:textId="77777777" w:rsidR="003F3107" w:rsidRPr="00233243" w:rsidRDefault="003F3107" w:rsidP="00C347FD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27" w:color="auto"/>
        </w:pBdr>
        <w:jc w:val="both"/>
        <w:rPr>
          <w:rFonts w:asciiTheme="minorHAnsi" w:hAnsiTheme="minorHAnsi" w:cstheme="minorHAnsi"/>
          <w:snapToGrid w:val="0"/>
        </w:rPr>
      </w:pPr>
    </w:p>
    <w:p w14:paraId="31086941" w14:textId="77777777" w:rsidR="003F3107" w:rsidRPr="00233243" w:rsidRDefault="00D06AEA" w:rsidP="00C347FD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27" w:color="auto"/>
        </w:pBdr>
        <w:jc w:val="both"/>
        <w:rPr>
          <w:rFonts w:asciiTheme="minorHAnsi" w:hAnsiTheme="minorHAnsi" w:cstheme="minorHAnsi"/>
          <w:b/>
          <w:bCs/>
          <w:snapToGrid w:val="0"/>
        </w:rPr>
      </w:pPr>
      <w:r>
        <w:rPr>
          <w:rFonts w:asciiTheme="minorHAnsi" w:hAnsiTheme="minorHAnsi" w:cstheme="minorHAnsi"/>
          <w:b/>
          <w:snapToGrid w:val="0"/>
        </w:rPr>
        <w:t>An Duine</w:t>
      </w:r>
    </w:p>
    <w:p w14:paraId="3FB94148" w14:textId="2212852C" w:rsidR="003F3107" w:rsidRPr="00233243" w:rsidRDefault="00D06AEA" w:rsidP="00C347FD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27" w:color="auto"/>
        </w:pBdr>
        <w:jc w:val="both"/>
        <w:rPr>
          <w:rFonts w:asciiTheme="minorHAnsi" w:hAnsiTheme="minorHAnsi" w:cstheme="minorHAnsi"/>
          <w:snapToGrid w:val="0"/>
        </w:rPr>
      </w:pPr>
      <w:r>
        <w:rPr>
          <w:rFonts w:asciiTheme="minorHAnsi" w:hAnsiTheme="minorHAnsi" w:cstheme="minorHAnsi"/>
          <w:snapToGrid w:val="0"/>
        </w:rPr>
        <w:t>Ba cheart go mbeadh an t-iarratasóir idéalach tiomanta do phobail a mhúnlú, dul i ngleic le dúshláin phleanála réigiúnaí, agus go mbeadh meon comhoibríoch aige/aici. Tá scileanna láidre cumarsáide, anailíse agus réitithe fadhbanna an</w:t>
      </w:r>
      <w:r w:rsidR="00C347FD">
        <w:rPr>
          <w:rFonts w:asciiTheme="minorHAnsi" w:hAnsiTheme="minorHAnsi" w:cstheme="minorHAnsi"/>
          <w:snapToGrid w:val="0"/>
        </w:rPr>
        <w:noBreakHyphen/>
      </w:r>
      <w:r>
        <w:rPr>
          <w:rFonts w:asciiTheme="minorHAnsi" w:hAnsiTheme="minorHAnsi" w:cstheme="minorHAnsi"/>
          <w:snapToGrid w:val="0"/>
        </w:rPr>
        <w:t>tábhachtach chomh maith.</w:t>
      </w:r>
    </w:p>
    <w:p w14:paraId="1C487F0A" w14:textId="243E75A8" w:rsidR="003F3107" w:rsidRPr="00233243" w:rsidRDefault="003F3107" w:rsidP="00C347FD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27" w:color="auto"/>
        </w:pBdr>
        <w:jc w:val="both"/>
        <w:rPr>
          <w:rFonts w:asciiTheme="minorHAnsi" w:hAnsiTheme="minorHAnsi" w:cstheme="minorHAnsi"/>
          <w:snapToGrid w:val="0"/>
        </w:rPr>
      </w:pPr>
    </w:p>
    <w:p w14:paraId="01B28479" w14:textId="77777777" w:rsidR="003F3107" w:rsidRPr="00233243" w:rsidRDefault="00D06AEA" w:rsidP="00C347FD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27" w:color="auto"/>
        </w:pBdr>
        <w:jc w:val="both"/>
        <w:rPr>
          <w:rFonts w:asciiTheme="minorHAnsi" w:hAnsiTheme="minorHAnsi" w:cstheme="minorHAnsi"/>
          <w:b/>
          <w:snapToGrid w:val="0"/>
        </w:rPr>
      </w:pPr>
      <w:r>
        <w:rPr>
          <w:rFonts w:asciiTheme="minorHAnsi" w:hAnsiTheme="minorHAnsi" w:cstheme="minorHAnsi"/>
          <w:b/>
          <w:snapToGrid w:val="0"/>
        </w:rPr>
        <w:t>Suíomh</w:t>
      </w:r>
    </w:p>
    <w:p w14:paraId="3890C1B7" w14:textId="48B9860B" w:rsidR="003F3107" w:rsidRPr="00233243" w:rsidRDefault="00D06AEA" w:rsidP="00C347FD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27" w:color="auto"/>
        </w:pBdr>
        <w:jc w:val="both"/>
        <w:rPr>
          <w:rFonts w:asciiTheme="minorHAnsi" w:hAnsiTheme="minorHAnsi" w:cstheme="minorHAnsi"/>
          <w:snapToGrid w:val="0"/>
        </w:rPr>
      </w:pPr>
      <w:r>
        <w:rPr>
          <w:rFonts w:asciiTheme="minorHAnsi" w:hAnsiTheme="minorHAnsi" w:cstheme="minorHAnsi"/>
          <w:snapToGrid w:val="0"/>
        </w:rPr>
        <w:t>Tá ceanncheathrú an Tionóil Réigiúnaigh lonnaithe i gCathair Phort Láirge agus beidh an post bunaithe sa cheanncheathrú sin nó inár n-Oifig i gCathair Chorcaí, agus deis iarratas a dhéanamh ar shocrú oibre chumaisc.</w:t>
      </w:r>
    </w:p>
    <w:p w14:paraId="24646652" w14:textId="77777777" w:rsidR="003F3107" w:rsidRPr="00233243" w:rsidRDefault="003F3107" w:rsidP="00C347FD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27" w:color="auto"/>
        </w:pBdr>
        <w:jc w:val="both"/>
        <w:rPr>
          <w:rFonts w:asciiTheme="minorHAnsi" w:hAnsiTheme="minorHAnsi" w:cstheme="minorHAnsi"/>
          <w:snapToGrid w:val="0"/>
        </w:rPr>
      </w:pPr>
    </w:p>
    <w:p w14:paraId="3AB6244B" w14:textId="77777777" w:rsidR="003F3107" w:rsidRPr="00233243" w:rsidRDefault="00D06AEA" w:rsidP="00C347FD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27" w:color="auto"/>
        </w:pBdr>
        <w:jc w:val="both"/>
        <w:rPr>
          <w:rFonts w:asciiTheme="minorHAnsi" w:hAnsiTheme="minorHAnsi" w:cstheme="minorHAnsi"/>
          <w:b/>
          <w:snapToGrid w:val="0"/>
        </w:rPr>
      </w:pPr>
      <w:r>
        <w:rPr>
          <w:rFonts w:asciiTheme="minorHAnsi" w:hAnsiTheme="minorHAnsi" w:cstheme="minorHAnsi"/>
          <w:b/>
          <w:snapToGrid w:val="0"/>
        </w:rPr>
        <w:t>Tuarastal</w:t>
      </w:r>
    </w:p>
    <w:p w14:paraId="0B346B67" w14:textId="028A5B6F" w:rsidR="003F3107" w:rsidRPr="00233243" w:rsidRDefault="00D06AEA" w:rsidP="00C347FD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27" w:color="auto"/>
        </w:pBdr>
        <w:jc w:val="both"/>
        <w:rPr>
          <w:rFonts w:asciiTheme="minorHAnsi" w:hAnsiTheme="minorHAnsi" w:cstheme="minorHAnsi"/>
          <w:snapToGrid w:val="0"/>
        </w:rPr>
      </w:pPr>
      <w:r>
        <w:rPr>
          <w:rFonts w:asciiTheme="minorHAnsi" w:hAnsiTheme="minorHAnsi" w:cstheme="minorHAnsi"/>
          <w:snapToGrid w:val="0"/>
        </w:rPr>
        <w:t>Is é €40,244 - €50,951 in aghaidh na bliana an scála tuarastail don phost seo.</w:t>
      </w:r>
    </w:p>
    <w:p w14:paraId="42B6D970" w14:textId="77777777" w:rsidR="003F3107" w:rsidRPr="00233243" w:rsidRDefault="003F3107" w:rsidP="00C347FD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27" w:color="auto"/>
        </w:pBdr>
        <w:jc w:val="both"/>
        <w:rPr>
          <w:rFonts w:asciiTheme="minorHAnsi" w:hAnsiTheme="minorHAnsi" w:cstheme="minorHAnsi"/>
          <w:snapToGrid w:val="0"/>
        </w:rPr>
      </w:pPr>
    </w:p>
    <w:p w14:paraId="7BC06983" w14:textId="77777777" w:rsidR="003F3107" w:rsidRPr="00233243" w:rsidRDefault="00D06AEA" w:rsidP="00C347FD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27" w:color="auto"/>
        </w:pBdr>
        <w:jc w:val="both"/>
        <w:rPr>
          <w:rFonts w:asciiTheme="minorHAnsi" w:hAnsiTheme="minorHAnsi" w:cstheme="minorHAnsi"/>
          <w:b/>
          <w:snapToGrid w:val="0"/>
        </w:rPr>
      </w:pPr>
      <w:r>
        <w:rPr>
          <w:rFonts w:asciiTheme="minorHAnsi" w:hAnsiTheme="minorHAnsi" w:cstheme="minorHAnsi"/>
          <w:b/>
          <w:snapToGrid w:val="0"/>
        </w:rPr>
        <w:t>Dáta Deiridh</w:t>
      </w:r>
    </w:p>
    <w:p w14:paraId="1F9CBFE7" w14:textId="3B8B9F28" w:rsidR="003F3107" w:rsidRPr="00233243" w:rsidRDefault="00D06AEA" w:rsidP="00C347FD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27" w:color="auto"/>
        </w:pBdr>
        <w:jc w:val="both"/>
        <w:rPr>
          <w:rFonts w:asciiTheme="minorHAnsi" w:hAnsiTheme="minorHAnsi" w:cstheme="minorHAnsi"/>
          <w:snapToGrid w:val="0"/>
          <w:u w:val="single"/>
        </w:rPr>
      </w:pPr>
      <w:r>
        <w:rPr>
          <w:rFonts w:asciiTheme="minorHAnsi" w:hAnsiTheme="minorHAnsi" w:cstheme="minorHAnsi"/>
          <w:snapToGrid w:val="0"/>
        </w:rPr>
        <w:t>Is é an dáta deiridh chun foirmeacha iarratais chomhlánaithe a fháil ná</w:t>
      </w:r>
      <w:r w:rsidR="00C347FD">
        <w:rPr>
          <w:rFonts w:asciiTheme="minorHAnsi" w:hAnsiTheme="minorHAnsi" w:cstheme="minorHAnsi"/>
          <w:snapToGrid w:val="0"/>
        </w:rPr>
        <w:t xml:space="preserve"> </w:t>
      </w:r>
      <w:r>
        <w:rPr>
          <w:rFonts w:asciiTheme="minorHAnsi" w:hAnsiTheme="minorHAnsi" w:cstheme="minorHAnsi"/>
          <w:snapToGrid w:val="0"/>
          <w:u w:val="single"/>
        </w:rPr>
        <w:t>3.00 pm ar an gCéadaoin an 9 Meán Fómhair 2026.</w:t>
      </w:r>
    </w:p>
    <w:p w14:paraId="2E251C66" w14:textId="15C50AB1" w:rsidR="003F3107" w:rsidRPr="00C347FD" w:rsidRDefault="003F3107" w:rsidP="00C347FD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27" w:color="auto"/>
        </w:pBdr>
        <w:jc w:val="both"/>
        <w:rPr>
          <w:rFonts w:asciiTheme="minorHAnsi" w:hAnsiTheme="minorHAnsi" w:cstheme="minorHAnsi"/>
          <w:snapToGrid w:val="0"/>
          <w:sz w:val="12"/>
          <w:szCs w:val="12"/>
          <w:u w:val="single"/>
        </w:rPr>
      </w:pPr>
    </w:p>
    <w:p w14:paraId="0DDA5332" w14:textId="77777777" w:rsidR="003F3107" w:rsidRPr="00233243" w:rsidRDefault="00D06AEA" w:rsidP="00C347FD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27" w:color="auto"/>
        </w:pBdr>
        <w:jc w:val="both"/>
        <w:rPr>
          <w:rFonts w:asciiTheme="minorHAnsi" w:hAnsiTheme="minorHAnsi" w:cstheme="minorHAnsi"/>
          <w:b/>
          <w:snapToGrid w:val="0"/>
        </w:rPr>
      </w:pPr>
      <w:r>
        <w:rPr>
          <w:rFonts w:asciiTheme="minorHAnsi" w:hAnsiTheme="minorHAnsi" w:cstheme="minorHAnsi"/>
          <w:b/>
          <w:snapToGrid w:val="0"/>
        </w:rPr>
        <w:t>Tuilleadh Sonraí</w:t>
      </w:r>
    </w:p>
    <w:p w14:paraId="309F11F4" w14:textId="2722370B" w:rsidR="003F3107" w:rsidRPr="00233243" w:rsidRDefault="00D06AEA" w:rsidP="00C347FD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27" w:color="auto"/>
        </w:pBdr>
        <w:jc w:val="both"/>
        <w:rPr>
          <w:rFonts w:asciiTheme="minorHAnsi" w:hAnsiTheme="minorHAnsi" w:cstheme="minorHAnsi"/>
          <w:b/>
          <w:snapToGrid w:val="0"/>
        </w:rPr>
      </w:pPr>
      <w:r>
        <w:rPr>
          <w:rFonts w:asciiTheme="minorHAnsi" w:hAnsiTheme="minorHAnsi" w:cstheme="minorHAnsi"/>
          <w:snapToGrid w:val="0"/>
        </w:rPr>
        <w:t xml:space="preserve">Is féidir foirmeacha iarratais agus tuilleadh sonraí a íoslódáil ón suíomh idirlín </w:t>
      </w:r>
      <w:hyperlink r:id="rId6" w:history="1">
        <w:r>
          <w:rPr>
            <w:rStyle w:val="Hyperlink"/>
            <w:rFonts w:asciiTheme="minorHAnsi" w:hAnsiTheme="minorHAnsi" w:cstheme="minorHAnsi"/>
            <w:snapToGrid w:val="0"/>
          </w:rPr>
          <w:t>www.southernassembly.ie</w:t>
        </w:r>
      </w:hyperlink>
      <w:r>
        <w:rPr>
          <w:rFonts w:asciiTheme="minorHAnsi" w:hAnsiTheme="minorHAnsi" w:cstheme="minorHAnsi"/>
          <w:snapToGrid w:val="0"/>
        </w:rPr>
        <w:t xml:space="preserve"> nó trí ríomhphost a sheoladh chuig </w:t>
      </w:r>
      <w:hyperlink r:id="rId7" w:history="1">
        <w:r>
          <w:rPr>
            <w:rStyle w:val="Hyperlink"/>
            <w:rFonts w:asciiTheme="minorHAnsi" w:hAnsiTheme="minorHAnsi" w:cstheme="minorHAnsi"/>
            <w:snapToGrid w:val="0"/>
          </w:rPr>
          <w:t>hr@southernassembly.ie</w:t>
        </w:r>
      </w:hyperlink>
    </w:p>
    <w:p w14:paraId="61807C94" w14:textId="77777777" w:rsidR="003F3107" w:rsidRPr="00C347FD" w:rsidRDefault="003F3107" w:rsidP="00C347FD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27" w:color="auto"/>
        </w:pBdr>
        <w:jc w:val="both"/>
        <w:rPr>
          <w:rFonts w:asciiTheme="minorHAnsi" w:hAnsiTheme="minorHAnsi" w:cstheme="minorHAnsi"/>
          <w:i/>
          <w:snapToGrid w:val="0"/>
          <w:sz w:val="16"/>
          <w:szCs w:val="16"/>
        </w:rPr>
      </w:pPr>
    </w:p>
    <w:p w14:paraId="193829C9" w14:textId="77777777" w:rsidR="003F3107" w:rsidRDefault="00D06AEA" w:rsidP="00C347FD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27" w:color="auto"/>
        </w:pBdr>
        <w:jc w:val="center"/>
        <w:rPr>
          <w:rFonts w:asciiTheme="minorHAnsi" w:hAnsiTheme="minorHAnsi" w:cstheme="minorHAnsi"/>
          <w:b/>
          <w:i/>
          <w:snapToGrid w:val="0"/>
          <w:sz w:val="22"/>
        </w:rPr>
      </w:pPr>
      <w:r>
        <w:rPr>
          <w:rFonts w:asciiTheme="minorHAnsi" w:hAnsiTheme="minorHAnsi" w:cstheme="minorHAnsi"/>
          <w:b/>
          <w:i/>
          <w:snapToGrid w:val="0"/>
          <w:sz w:val="22"/>
        </w:rPr>
        <w:t>Tá Tionól Réigiúnach an Deiscirt tiomanta do bheartas comhdheise</w:t>
      </w:r>
    </w:p>
    <w:p w14:paraId="4C341A8D" w14:textId="77777777" w:rsidR="00C347FD" w:rsidRPr="00C347FD" w:rsidRDefault="00C347FD" w:rsidP="00C347FD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27" w:color="auto"/>
        </w:pBdr>
        <w:jc w:val="center"/>
        <w:rPr>
          <w:rFonts w:asciiTheme="minorHAnsi" w:hAnsiTheme="minorHAnsi" w:cstheme="minorHAnsi"/>
          <w:snapToGrid w:val="0"/>
          <w:sz w:val="2"/>
          <w:szCs w:val="2"/>
        </w:rPr>
      </w:pPr>
    </w:p>
    <w:p w14:paraId="3264D036" w14:textId="05D581E3" w:rsidR="003F3107" w:rsidRPr="00233243" w:rsidRDefault="00D06AEA" w:rsidP="00C347FD">
      <w:pPr>
        <w:pBdr>
          <w:top w:val="single" w:sz="4" w:space="1" w:color="auto"/>
          <w:left w:val="single" w:sz="4" w:space="4" w:color="auto"/>
          <w:bottom w:val="single" w:sz="4" w:space="22" w:color="auto"/>
          <w:right w:val="single" w:sz="4" w:space="27" w:color="auto"/>
        </w:pBdr>
        <w:jc w:val="center"/>
        <w:rPr>
          <w:snapToGrid w:val="0"/>
        </w:rPr>
      </w:pPr>
      <w:r>
        <w:rPr>
          <w:noProof/>
          <w:snapToGrid w:val="0"/>
        </w:rPr>
        <w:drawing>
          <wp:inline distT="0" distB="0" distL="0" distR="0" wp14:anchorId="2687798A" wp14:editId="65E5CEF0">
            <wp:extent cx="3246874" cy="556792"/>
            <wp:effectExtent l="0" t="0" r="0" b="0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539" cy="55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F3107" w:rsidRPr="00233243" w:rsidSect="00C347FD">
      <w:pgSz w:w="11906" w:h="16838"/>
      <w:pgMar w:top="1440" w:right="1016" w:bottom="1440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6E5450"/>
    <w:multiLevelType w:val="hybridMultilevel"/>
    <w:tmpl w:val="A9780040"/>
    <w:lvl w:ilvl="0" w:tplc="1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1133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416"/>
    <w:rsid w:val="00001C93"/>
    <w:rsid w:val="00012A84"/>
    <w:rsid w:val="00021230"/>
    <w:rsid w:val="000B7DC2"/>
    <w:rsid w:val="001A290E"/>
    <w:rsid w:val="001C1DEB"/>
    <w:rsid w:val="001D6081"/>
    <w:rsid w:val="00233243"/>
    <w:rsid w:val="00265294"/>
    <w:rsid w:val="00271871"/>
    <w:rsid w:val="00272C78"/>
    <w:rsid w:val="002A2750"/>
    <w:rsid w:val="002E7CA8"/>
    <w:rsid w:val="002F6102"/>
    <w:rsid w:val="00335F3E"/>
    <w:rsid w:val="003840A7"/>
    <w:rsid w:val="003954A5"/>
    <w:rsid w:val="003A6BB9"/>
    <w:rsid w:val="003D27B2"/>
    <w:rsid w:val="003F089F"/>
    <w:rsid w:val="003F3107"/>
    <w:rsid w:val="00430612"/>
    <w:rsid w:val="00466144"/>
    <w:rsid w:val="004A5C88"/>
    <w:rsid w:val="004B0873"/>
    <w:rsid w:val="00542D59"/>
    <w:rsid w:val="00583031"/>
    <w:rsid w:val="00667026"/>
    <w:rsid w:val="007074E1"/>
    <w:rsid w:val="0075552B"/>
    <w:rsid w:val="00774B34"/>
    <w:rsid w:val="007A37FA"/>
    <w:rsid w:val="00836659"/>
    <w:rsid w:val="008516A9"/>
    <w:rsid w:val="008C6B02"/>
    <w:rsid w:val="008D46D4"/>
    <w:rsid w:val="00922104"/>
    <w:rsid w:val="00945838"/>
    <w:rsid w:val="00971467"/>
    <w:rsid w:val="0099072F"/>
    <w:rsid w:val="009D4862"/>
    <w:rsid w:val="00A213B0"/>
    <w:rsid w:val="00A61ABC"/>
    <w:rsid w:val="00A841E1"/>
    <w:rsid w:val="00B06240"/>
    <w:rsid w:val="00B354A7"/>
    <w:rsid w:val="00B40B95"/>
    <w:rsid w:val="00B8107C"/>
    <w:rsid w:val="00BD1B9A"/>
    <w:rsid w:val="00BE6A5B"/>
    <w:rsid w:val="00C10CF9"/>
    <w:rsid w:val="00C21645"/>
    <w:rsid w:val="00C347FD"/>
    <w:rsid w:val="00CB6304"/>
    <w:rsid w:val="00D06AEA"/>
    <w:rsid w:val="00D137EF"/>
    <w:rsid w:val="00D34FD9"/>
    <w:rsid w:val="00D51AD4"/>
    <w:rsid w:val="00D64824"/>
    <w:rsid w:val="00DB36A6"/>
    <w:rsid w:val="00DF6416"/>
    <w:rsid w:val="00E36706"/>
    <w:rsid w:val="00EA332D"/>
    <w:rsid w:val="00F01DB6"/>
    <w:rsid w:val="00F120EC"/>
    <w:rsid w:val="00F47D2B"/>
    <w:rsid w:val="00FA0E00"/>
    <w:rsid w:val="00FF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15C15"/>
  <w15:docId w15:val="{DC850F01-2728-494A-9766-BBCEBA817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ga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4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F6416"/>
    <w:pPr>
      <w:keepNext/>
      <w:jc w:val="center"/>
      <w:outlineLvl w:val="3"/>
    </w:pPr>
    <w:rPr>
      <w:b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semiHidden/>
    <w:rsid w:val="00DF6416"/>
    <w:rPr>
      <w:rFonts w:ascii="Times New Roman" w:eastAsia="Times New Roman" w:hAnsi="Times New Roman" w:cs="Times New Roman"/>
      <w:b/>
      <w:szCs w:val="20"/>
      <w:lang w:val="ga-IE"/>
    </w:rPr>
  </w:style>
  <w:style w:type="character" w:styleId="Hyperlink">
    <w:name w:val="Hyperlink"/>
    <w:unhideWhenUsed/>
    <w:rsid w:val="00DF6416"/>
    <w:rPr>
      <w:color w:val="0000FF"/>
      <w:u w:val="single"/>
    </w:rPr>
  </w:style>
  <w:style w:type="paragraph" w:styleId="BodyText2">
    <w:name w:val="Body Text 2"/>
    <w:basedOn w:val="Normal"/>
    <w:link w:val="BodyText2Char"/>
    <w:semiHidden/>
    <w:unhideWhenUsed/>
    <w:rsid w:val="00DF6416"/>
    <w:pPr>
      <w:spacing w:after="120" w:line="480" w:lineRule="auto"/>
    </w:pPr>
    <w:rPr>
      <w:lang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DF6416"/>
    <w:rPr>
      <w:rFonts w:ascii="Times New Roman" w:eastAsia="Times New Roman" w:hAnsi="Times New Roman" w:cs="Times New Roman"/>
      <w:sz w:val="20"/>
      <w:szCs w:val="20"/>
      <w:lang w:val="ga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64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416"/>
    <w:rPr>
      <w:rFonts w:ascii="Tahoma" w:eastAsia="Times New Roman" w:hAnsi="Tahoma" w:cs="Tahoma"/>
      <w:sz w:val="16"/>
      <w:szCs w:val="16"/>
      <w:lang w:val="ga-IE" w:eastAsia="en-IE"/>
    </w:rPr>
  </w:style>
  <w:style w:type="character" w:styleId="UnresolvedMention">
    <w:name w:val="Unresolved Mention"/>
    <w:basedOn w:val="DefaultParagraphFont"/>
    <w:uiPriority w:val="99"/>
    <w:semiHidden/>
    <w:unhideWhenUsed/>
    <w:rsid w:val="00A61AB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E6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7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hr@southernassembly.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uthernassembly.ie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scrotty</dc:creator>
  <cp:lastModifiedBy>Pauline Toomey</cp:lastModifiedBy>
  <cp:revision>2</cp:revision>
  <dcterms:created xsi:type="dcterms:W3CDTF">2026-08-19T14:17:00Z</dcterms:created>
  <dcterms:modified xsi:type="dcterms:W3CDTF">2026-08-19T14:17:00Z</dcterms:modified>
</cp:coreProperties>
</file>